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595B6" w14:textId="77777777" w:rsidR="00B97AB6" w:rsidRPr="00B97AB6" w:rsidRDefault="00B97AB6" w:rsidP="00B97AB6">
      <w:pPr>
        <w:rPr>
          <w:rFonts w:ascii="Times New Roman" w:eastAsia="Times New Roman" w:hAnsi="Times New Roman" w:cs="Times New Roman"/>
          <w:bCs/>
        </w:rPr>
      </w:pPr>
    </w:p>
    <w:p w14:paraId="2434E466" w14:textId="4800CA28" w:rsidR="0090034A" w:rsidRPr="0088661A" w:rsidRDefault="00FF364B">
      <w:pPr>
        <w:jc w:val="center"/>
        <w:rPr>
          <w:rFonts w:ascii="Times New Roman" w:eastAsia="Times New Roman" w:hAnsi="Times New Roman" w:cs="Times New Roman"/>
          <w:b/>
          <w:caps/>
        </w:rPr>
      </w:pPr>
      <w:bookmarkStart w:id="0" w:name="_Hlk82349596"/>
      <w:r w:rsidRPr="0088661A">
        <w:rPr>
          <w:rFonts w:ascii="Times New Roman" w:eastAsia="Times New Roman" w:hAnsi="Times New Roman" w:cs="Times New Roman"/>
          <w:b/>
          <w:caps/>
        </w:rPr>
        <w:t xml:space="preserve">Notice of Proposed </w:t>
      </w:r>
      <w:r w:rsidR="008355A4">
        <w:rPr>
          <w:rFonts w:ascii="Times New Roman" w:eastAsia="Times New Roman" w:hAnsi="Times New Roman" w:cs="Times New Roman"/>
          <w:b/>
          <w:caps/>
        </w:rPr>
        <w:t>ASSESSMENT AND ASSESSMENT</w:t>
      </w:r>
      <w:r w:rsidRPr="0088661A">
        <w:rPr>
          <w:rFonts w:ascii="Times New Roman" w:eastAsia="Times New Roman" w:hAnsi="Times New Roman" w:cs="Times New Roman"/>
          <w:b/>
          <w:caps/>
        </w:rPr>
        <w:t xml:space="preserve"> </w:t>
      </w:r>
      <w:r w:rsidR="00B97AB6" w:rsidRPr="0088661A">
        <w:rPr>
          <w:rFonts w:ascii="Times New Roman" w:eastAsia="Times New Roman" w:hAnsi="Times New Roman" w:cs="Times New Roman"/>
          <w:b/>
          <w:caps/>
        </w:rPr>
        <w:t>Lien</w:t>
      </w:r>
      <w:r w:rsidRPr="0088661A">
        <w:rPr>
          <w:rFonts w:ascii="Times New Roman" w:eastAsia="Times New Roman" w:hAnsi="Times New Roman" w:cs="Times New Roman"/>
          <w:b/>
          <w:caps/>
        </w:rPr>
        <w:t xml:space="preserve"> and</w:t>
      </w:r>
    </w:p>
    <w:p w14:paraId="2434E467" w14:textId="2020122B" w:rsidR="0090034A" w:rsidRPr="0088661A" w:rsidRDefault="00FF364B">
      <w:pPr>
        <w:jc w:val="center"/>
        <w:rPr>
          <w:rFonts w:ascii="Times New Roman" w:eastAsia="Times New Roman" w:hAnsi="Times New Roman" w:cs="Times New Roman"/>
          <w:b/>
          <w:caps/>
        </w:rPr>
      </w:pPr>
      <w:r w:rsidRPr="0088661A">
        <w:rPr>
          <w:rFonts w:ascii="Times New Roman" w:eastAsia="Times New Roman" w:hAnsi="Times New Roman" w:cs="Times New Roman"/>
          <w:b/>
          <w:caps/>
        </w:rPr>
        <w:t xml:space="preserve">Request for Consent of </w:t>
      </w:r>
      <w:r w:rsidR="008355A4">
        <w:rPr>
          <w:rFonts w:ascii="Times New Roman" w:eastAsia="Times New Roman" w:hAnsi="Times New Roman" w:cs="Times New Roman"/>
          <w:b/>
          <w:caps/>
        </w:rPr>
        <w:t>ASSESSMENT AND ASSESSMENT</w:t>
      </w:r>
      <w:r w:rsidR="00B97AB6" w:rsidRPr="0088661A">
        <w:rPr>
          <w:rFonts w:ascii="Times New Roman" w:eastAsia="Times New Roman" w:hAnsi="Times New Roman" w:cs="Times New Roman"/>
          <w:b/>
          <w:caps/>
        </w:rPr>
        <w:t xml:space="preserve"> Lien by Lender</w:t>
      </w:r>
      <w:bookmarkEnd w:id="0"/>
    </w:p>
    <w:p w14:paraId="2434E468" w14:textId="77777777" w:rsidR="0090034A" w:rsidRPr="0088661A" w:rsidRDefault="0090034A">
      <w:pPr>
        <w:rPr>
          <w:rFonts w:ascii="Times New Roman" w:eastAsia="Times New Roman" w:hAnsi="Times New Roman" w:cs="Times New Roman"/>
          <w:b/>
          <w:caps/>
        </w:rPr>
      </w:pPr>
    </w:p>
    <w:p w14:paraId="67A84CFD" w14:textId="22295A85" w:rsidR="00B97AB6" w:rsidRPr="00B97AB6" w:rsidRDefault="00B97AB6">
      <w:pPr>
        <w:spacing w:line="240" w:lineRule="auto"/>
        <w:rPr>
          <w:rFonts w:ascii="Times New Roman" w:eastAsia="Times New Roman" w:hAnsi="Times New Roman" w:cs="Times New Roman"/>
        </w:rPr>
      </w:pPr>
    </w:p>
    <w:p w14:paraId="27826148" w14:textId="77777777" w:rsidR="00A42587" w:rsidRDefault="00FF364B" w:rsidP="00A42587">
      <w:pPr>
        <w:spacing w:line="240" w:lineRule="auto"/>
        <w:rPr>
          <w:rFonts w:ascii="Times New Roman" w:eastAsia="Times New Roman" w:hAnsi="Times New Roman" w:cs="Times New Roman"/>
        </w:rPr>
      </w:pPr>
      <w:r>
        <w:rPr>
          <w:rFonts w:ascii="Times New Roman" w:eastAsia="Times New Roman" w:hAnsi="Times New Roman" w:cs="Times New Roman"/>
          <w:b/>
        </w:rPr>
        <w:t>Notice Date</w:t>
      </w:r>
      <w:proofErr w:type="gramStart"/>
      <w:r>
        <w:rPr>
          <w:rFonts w:ascii="Times New Roman" w:eastAsia="Times New Roman" w:hAnsi="Times New Roman" w:cs="Times New Roman"/>
        </w:rPr>
        <w:t xml:space="preserve">:  </w:t>
      </w:r>
      <w:r>
        <w:rPr>
          <w:rFonts w:ascii="Times New Roman" w:eastAsia="Times New Roman" w:hAnsi="Times New Roman" w:cs="Times New Roman"/>
          <w:bCs/>
        </w:rPr>
        <w:t>[</w:t>
      </w:r>
      <w:proofErr w:type="gramEnd"/>
      <w:r w:rsidRPr="00A42587">
        <w:rPr>
          <w:rFonts w:ascii="Times New Roman" w:eastAsia="Times New Roman" w:hAnsi="Times New Roman" w:cs="Times New Roman"/>
          <w:bCs/>
          <w:highlight w:val="yellow"/>
        </w:rPr>
        <w:t>DATE</w:t>
      </w:r>
      <w:r>
        <w:rPr>
          <w:rFonts w:ascii="Times New Roman" w:eastAsia="Times New Roman" w:hAnsi="Times New Roman" w:cs="Times New Roman"/>
          <w:bCs/>
        </w:rPr>
        <w:t>]</w:t>
      </w:r>
    </w:p>
    <w:p w14:paraId="4FDACD23" w14:textId="77777777" w:rsidR="00A42587" w:rsidRDefault="00FF364B" w:rsidP="00A42587">
      <w:pPr>
        <w:spacing w:line="240"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 </w:t>
      </w:r>
    </w:p>
    <w:p w14:paraId="17FCAA95" w14:textId="77777777" w:rsidR="00A42587" w:rsidRDefault="00FF364B" w:rsidP="00A42587">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Lender: </w:t>
      </w:r>
      <w:r>
        <w:rPr>
          <w:rFonts w:ascii="Times New Roman" w:eastAsia="Times New Roman" w:hAnsi="Times New Roman" w:cs="Times New Roman"/>
          <w:bCs/>
        </w:rPr>
        <w:t>[</w:t>
      </w:r>
      <w:r w:rsidRPr="00A42587">
        <w:rPr>
          <w:rFonts w:ascii="Times New Roman" w:eastAsia="Times New Roman" w:hAnsi="Times New Roman" w:cs="Times New Roman"/>
          <w:bCs/>
          <w:highlight w:val="yellow"/>
        </w:rPr>
        <w:t>NAME</w:t>
      </w:r>
      <w:r>
        <w:rPr>
          <w:rFonts w:ascii="Times New Roman" w:eastAsia="Times New Roman" w:hAnsi="Times New Roman" w:cs="Times New Roman"/>
          <w:bCs/>
        </w:rPr>
        <w:t>] (the “</w:t>
      </w:r>
      <w:r w:rsidRPr="00B97AB6">
        <w:rPr>
          <w:rFonts w:ascii="Times New Roman" w:eastAsia="Times New Roman" w:hAnsi="Times New Roman" w:cs="Times New Roman"/>
          <w:bCs/>
          <w:u w:val="single"/>
        </w:rPr>
        <w:t>Lender</w:t>
      </w:r>
      <w:r>
        <w:rPr>
          <w:rFonts w:ascii="Times New Roman" w:eastAsia="Times New Roman" w:hAnsi="Times New Roman" w:cs="Times New Roman"/>
          <w:bCs/>
        </w:rPr>
        <w:t>”)</w:t>
      </w:r>
    </w:p>
    <w:p w14:paraId="5328DB10" w14:textId="77777777" w:rsidR="00A42587" w:rsidRPr="00B97AB6" w:rsidRDefault="00FF364B" w:rsidP="00A42587">
      <w:pPr>
        <w:spacing w:line="240" w:lineRule="auto"/>
        <w:rPr>
          <w:rFonts w:ascii="Times New Roman" w:eastAsia="Times New Roman" w:hAnsi="Times New Roman" w:cs="Times New Roman"/>
          <w:b/>
        </w:rPr>
      </w:pPr>
      <w:r>
        <w:rPr>
          <w:rFonts w:ascii="Times New Roman" w:eastAsia="Times New Roman" w:hAnsi="Times New Roman" w:cs="Times New Roman"/>
          <w:b/>
        </w:rPr>
        <w:t>Lender Address:</w:t>
      </w:r>
      <w:r w:rsidRPr="00B97AB6">
        <w:rPr>
          <w:rFonts w:ascii="Times New Roman" w:eastAsia="Times New Roman" w:hAnsi="Times New Roman" w:cs="Times New Roman"/>
          <w:bCs/>
        </w:rPr>
        <w:t xml:space="preserve"> </w:t>
      </w:r>
      <w:r>
        <w:rPr>
          <w:rFonts w:ascii="Times New Roman" w:eastAsia="Times New Roman" w:hAnsi="Times New Roman" w:cs="Times New Roman"/>
          <w:bCs/>
        </w:rPr>
        <w:t>[</w:t>
      </w:r>
      <w:r w:rsidRPr="00A42587">
        <w:rPr>
          <w:rFonts w:ascii="Times New Roman" w:eastAsia="Times New Roman" w:hAnsi="Times New Roman" w:cs="Times New Roman"/>
          <w:bCs/>
          <w:highlight w:val="yellow"/>
        </w:rPr>
        <w:t>ADDRESS</w:t>
      </w:r>
      <w:r>
        <w:rPr>
          <w:rFonts w:ascii="Times New Roman" w:eastAsia="Times New Roman" w:hAnsi="Times New Roman" w:cs="Times New Roman"/>
          <w:bCs/>
        </w:rPr>
        <w:t>]</w:t>
      </w:r>
      <w:r>
        <w:rPr>
          <w:rFonts w:ascii="Times New Roman" w:eastAsia="Times New Roman" w:hAnsi="Times New Roman" w:cs="Times New Roman"/>
        </w:rPr>
        <w:tab/>
      </w:r>
    </w:p>
    <w:p w14:paraId="6168D2D9" w14:textId="77777777" w:rsidR="00A42587" w:rsidRDefault="00FF364B" w:rsidP="00A42587">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Property Address: </w:t>
      </w:r>
      <w:r>
        <w:rPr>
          <w:rFonts w:ascii="Times New Roman" w:eastAsia="Times New Roman" w:hAnsi="Times New Roman" w:cs="Times New Roman"/>
          <w:bCs/>
        </w:rPr>
        <w:t>[</w:t>
      </w:r>
      <w:r w:rsidRPr="00A42587">
        <w:rPr>
          <w:rFonts w:ascii="Times New Roman" w:eastAsia="Times New Roman" w:hAnsi="Times New Roman" w:cs="Times New Roman"/>
          <w:bCs/>
          <w:highlight w:val="yellow"/>
        </w:rPr>
        <w:t>ADDRESS</w:t>
      </w:r>
      <w:r>
        <w:rPr>
          <w:rFonts w:ascii="Times New Roman" w:eastAsia="Times New Roman" w:hAnsi="Times New Roman" w:cs="Times New Roman"/>
          <w:bCs/>
        </w:rPr>
        <w:t>]</w:t>
      </w:r>
      <w:r>
        <w:rPr>
          <w:rFonts w:ascii="Times New Roman" w:eastAsia="Times New Roman" w:hAnsi="Times New Roman" w:cs="Times New Roman"/>
          <w:b/>
        </w:rPr>
        <w:t xml:space="preserve"> </w:t>
      </w:r>
      <w:r>
        <w:rPr>
          <w:rFonts w:ascii="Times New Roman" w:eastAsia="Times New Roman" w:hAnsi="Times New Roman" w:cs="Times New Roman"/>
        </w:rPr>
        <w:t>(the “</w:t>
      </w:r>
      <w:r>
        <w:rPr>
          <w:rFonts w:ascii="Times New Roman" w:eastAsia="Times New Roman" w:hAnsi="Times New Roman" w:cs="Times New Roman"/>
          <w:u w:val="single"/>
        </w:rPr>
        <w:t>Property</w:t>
      </w:r>
      <w:r>
        <w:rPr>
          <w:rFonts w:ascii="Times New Roman" w:eastAsia="Times New Roman" w:hAnsi="Times New Roman" w:cs="Times New Roman"/>
        </w:rPr>
        <w:t>”)</w:t>
      </w:r>
      <w:r>
        <w:rPr>
          <w:rFonts w:ascii="Times New Roman" w:eastAsia="Times New Roman" w:hAnsi="Times New Roman" w:cs="Times New Roman"/>
          <w:b/>
        </w:rPr>
        <w:t xml:space="preserve"> </w:t>
      </w:r>
    </w:p>
    <w:p w14:paraId="0D6DA71A" w14:textId="2395F45B" w:rsidR="00A42587" w:rsidRDefault="00FF364B" w:rsidP="00A42587">
      <w:pPr>
        <w:spacing w:line="240" w:lineRule="auto"/>
        <w:rPr>
          <w:rFonts w:ascii="Times New Roman" w:eastAsia="Times New Roman" w:hAnsi="Times New Roman" w:cs="Times New Roman"/>
          <w:b/>
        </w:rPr>
      </w:pPr>
      <w:r>
        <w:rPr>
          <w:rFonts w:ascii="Times New Roman" w:eastAsia="Times New Roman" w:hAnsi="Times New Roman" w:cs="Times New Roman"/>
          <w:b/>
        </w:rPr>
        <w:t>Property Owner</w:t>
      </w:r>
      <w:r w:rsidR="008355A4">
        <w:rPr>
          <w:rFonts w:ascii="Times New Roman" w:eastAsia="Times New Roman" w:hAnsi="Times New Roman" w:cs="Times New Roman"/>
          <w:b/>
        </w:rPr>
        <w:t>(s)</w:t>
      </w:r>
      <w:r>
        <w:rPr>
          <w:rFonts w:ascii="Times New Roman" w:eastAsia="Times New Roman" w:hAnsi="Times New Roman" w:cs="Times New Roman"/>
          <w:b/>
        </w:rPr>
        <w:t xml:space="preserve">: </w:t>
      </w:r>
      <w:r>
        <w:rPr>
          <w:rFonts w:ascii="Times New Roman" w:eastAsia="Times New Roman" w:hAnsi="Times New Roman" w:cs="Times New Roman"/>
          <w:bCs/>
        </w:rPr>
        <w:t>[</w:t>
      </w:r>
      <w:r w:rsidRPr="00A42587">
        <w:rPr>
          <w:rFonts w:ascii="Times New Roman" w:eastAsia="Times New Roman" w:hAnsi="Times New Roman" w:cs="Times New Roman"/>
          <w:bCs/>
          <w:highlight w:val="yellow"/>
        </w:rPr>
        <w:t>NAME</w:t>
      </w:r>
      <w:r>
        <w:rPr>
          <w:rFonts w:ascii="Times New Roman" w:eastAsia="Times New Roman" w:hAnsi="Times New Roman" w:cs="Times New Roman"/>
          <w:bCs/>
        </w:rPr>
        <w:t>] (“</w:t>
      </w:r>
      <w:r w:rsidRPr="00B97AB6">
        <w:rPr>
          <w:rFonts w:ascii="Times New Roman" w:eastAsia="Times New Roman" w:hAnsi="Times New Roman" w:cs="Times New Roman"/>
          <w:bCs/>
          <w:u w:val="single"/>
        </w:rPr>
        <w:t>Property Owner</w:t>
      </w:r>
      <w:r>
        <w:rPr>
          <w:rFonts w:ascii="Times New Roman" w:eastAsia="Times New Roman" w:hAnsi="Times New Roman" w:cs="Times New Roman"/>
          <w:bCs/>
        </w:rPr>
        <w:t>”)</w:t>
      </w:r>
    </w:p>
    <w:p w14:paraId="42B042DF" w14:textId="77777777" w:rsidR="00A42587" w:rsidRDefault="00FF364B" w:rsidP="00A42587">
      <w:pPr>
        <w:spacing w:line="240" w:lineRule="auto"/>
        <w:rPr>
          <w:rFonts w:ascii="Times New Roman" w:eastAsia="Times New Roman" w:hAnsi="Times New Roman" w:cs="Times New Roman"/>
          <w:bCs/>
        </w:rPr>
      </w:pPr>
      <w:r>
        <w:rPr>
          <w:rFonts w:ascii="Times New Roman" w:eastAsia="Times New Roman" w:hAnsi="Times New Roman" w:cs="Times New Roman"/>
          <w:b/>
        </w:rPr>
        <w:t xml:space="preserve">Loan Number: </w:t>
      </w:r>
      <w:r>
        <w:rPr>
          <w:rFonts w:ascii="Times New Roman" w:eastAsia="Times New Roman" w:hAnsi="Times New Roman" w:cs="Times New Roman"/>
          <w:bCs/>
        </w:rPr>
        <w:t>[</w:t>
      </w:r>
      <w:r w:rsidRPr="00A42587">
        <w:rPr>
          <w:rFonts w:ascii="Times New Roman" w:eastAsia="Times New Roman" w:hAnsi="Times New Roman" w:cs="Times New Roman"/>
          <w:bCs/>
          <w:highlight w:val="yellow"/>
        </w:rPr>
        <w:t>NUMBER</w:t>
      </w:r>
      <w:r>
        <w:rPr>
          <w:rFonts w:ascii="Times New Roman" w:eastAsia="Times New Roman" w:hAnsi="Times New Roman" w:cs="Times New Roman"/>
          <w:bCs/>
        </w:rPr>
        <w:t>]</w:t>
      </w:r>
    </w:p>
    <w:p w14:paraId="7F024837" w14:textId="77777777" w:rsidR="00A42587" w:rsidRPr="00B97AB6" w:rsidRDefault="00FF364B" w:rsidP="00A42587">
      <w:pPr>
        <w:spacing w:line="240" w:lineRule="auto"/>
        <w:rPr>
          <w:rFonts w:ascii="Times New Roman" w:eastAsia="Times New Roman" w:hAnsi="Times New Roman" w:cs="Times New Roman"/>
        </w:rPr>
      </w:pPr>
      <w:r w:rsidRPr="00B97AB6">
        <w:rPr>
          <w:rFonts w:ascii="Times New Roman" w:eastAsia="Times New Roman" w:hAnsi="Times New Roman" w:cs="Times New Roman"/>
          <w:b/>
        </w:rPr>
        <w:t>Recorded Document No.</w:t>
      </w:r>
      <w:r>
        <w:rPr>
          <w:rFonts w:ascii="Times New Roman" w:eastAsia="Times New Roman" w:hAnsi="Times New Roman" w:cs="Times New Roman"/>
          <w:bCs/>
        </w:rPr>
        <w:t>: [</w:t>
      </w:r>
      <w:r w:rsidRPr="00A42587">
        <w:rPr>
          <w:rFonts w:ascii="Times New Roman" w:eastAsia="Times New Roman" w:hAnsi="Times New Roman" w:cs="Times New Roman"/>
          <w:bCs/>
          <w:highlight w:val="yellow"/>
        </w:rPr>
        <w:t>NUMBER</w:t>
      </w:r>
      <w:r>
        <w:rPr>
          <w:rFonts w:ascii="Times New Roman" w:eastAsia="Times New Roman" w:hAnsi="Times New Roman" w:cs="Times New Roman"/>
          <w:bCs/>
        </w:rPr>
        <w:t>]</w:t>
      </w:r>
    </w:p>
    <w:p w14:paraId="2434E475" w14:textId="3446CF13" w:rsidR="0090034A" w:rsidRDefault="0090034A">
      <w:pPr>
        <w:spacing w:line="240" w:lineRule="auto"/>
        <w:rPr>
          <w:rFonts w:ascii="Times New Roman" w:eastAsia="Times New Roman" w:hAnsi="Times New Roman" w:cs="Times New Roman"/>
        </w:rPr>
      </w:pPr>
    </w:p>
    <w:p w14:paraId="2434E476" w14:textId="092F929F" w:rsidR="0090034A" w:rsidRDefault="00FF364B" w:rsidP="009B1F3A">
      <w:pPr>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Why </w:t>
      </w:r>
      <w:r w:rsidR="00B97AB6">
        <w:rPr>
          <w:rFonts w:ascii="Times New Roman" w:eastAsia="Times New Roman" w:hAnsi="Times New Roman" w:cs="Times New Roman"/>
          <w:u w:val="single"/>
        </w:rPr>
        <w:t>Lender</w:t>
      </w:r>
      <w:r w:rsidR="009B1F3A">
        <w:rPr>
          <w:rFonts w:ascii="Times New Roman" w:eastAsia="Times New Roman" w:hAnsi="Times New Roman" w:cs="Times New Roman"/>
          <w:u w:val="single"/>
        </w:rPr>
        <w:t xml:space="preserve"> </w:t>
      </w:r>
      <w:r w:rsidR="00AF13E2">
        <w:rPr>
          <w:rFonts w:ascii="Times New Roman" w:eastAsia="Times New Roman" w:hAnsi="Times New Roman" w:cs="Times New Roman"/>
          <w:u w:val="single"/>
        </w:rPr>
        <w:t>H</w:t>
      </w:r>
      <w:r w:rsidR="009B1F3A">
        <w:rPr>
          <w:rFonts w:ascii="Times New Roman" w:eastAsia="Times New Roman" w:hAnsi="Times New Roman" w:cs="Times New Roman"/>
          <w:u w:val="single"/>
        </w:rPr>
        <w:t>as</w:t>
      </w:r>
      <w:r>
        <w:rPr>
          <w:rFonts w:ascii="Times New Roman" w:eastAsia="Times New Roman" w:hAnsi="Times New Roman" w:cs="Times New Roman"/>
          <w:b/>
          <w:u w:val="single"/>
        </w:rPr>
        <w:t xml:space="preserve"> </w:t>
      </w:r>
      <w:r w:rsidR="00AF13E2">
        <w:rPr>
          <w:rFonts w:ascii="Times New Roman" w:eastAsia="Times New Roman" w:hAnsi="Times New Roman" w:cs="Times New Roman"/>
          <w:u w:val="single"/>
        </w:rPr>
        <w:t>R</w:t>
      </w:r>
      <w:r>
        <w:rPr>
          <w:rFonts w:ascii="Times New Roman" w:eastAsia="Times New Roman" w:hAnsi="Times New Roman" w:cs="Times New Roman"/>
          <w:u w:val="single"/>
        </w:rPr>
        <w:t xml:space="preserve">eceived this </w:t>
      </w:r>
      <w:r w:rsidR="00AF13E2">
        <w:rPr>
          <w:rFonts w:ascii="Times New Roman" w:eastAsia="Times New Roman" w:hAnsi="Times New Roman" w:cs="Times New Roman"/>
          <w:u w:val="single"/>
        </w:rPr>
        <w:t>N</w:t>
      </w:r>
      <w:r>
        <w:rPr>
          <w:rFonts w:ascii="Times New Roman" w:eastAsia="Times New Roman" w:hAnsi="Times New Roman" w:cs="Times New Roman"/>
          <w:u w:val="single"/>
        </w:rPr>
        <w:t>otice</w:t>
      </w:r>
    </w:p>
    <w:p w14:paraId="3881AA37" w14:textId="77777777" w:rsidR="009B1F3A" w:rsidRDefault="009B1F3A" w:rsidP="009B1F3A">
      <w:pPr>
        <w:spacing w:line="240" w:lineRule="auto"/>
        <w:rPr>
          <w:rFonts w:ascii="Times New Roman" w:eastAsia="Times New Roman" w:hAnsi="Times New Roman" w:cs="Times New Roman"/>
          <w:u w:val="single"/>
        </w:rPr>
      </w:pPr>
    </w:p>
    <w:p w14:paraId="2434E477" w14:textId="4464DA44" w:rsidR="0090034A" w:rsidRDefault="00FF364B" w:rsidP="009B1F3A">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Property Owner owns the Property. </w:t>
      </w:r>
      <w:r w:rsidR="00B97AB6">
        <w:rPr>
          <w:rFonts w:ascii="Times New Roman" w:eastAsia="Times New Roman" w:hAnsi="Times New Roman" w:cs="Times New Roman"/>
        </w:rPr>
        <w:t>Lender</w:t>
      </w:r>
      <w:r>
        <w:rPr>
          <w:rFonts w:ascii="Times New Roman" w:eastAsia="Times New Roman" w:hAnsi="Times New Roman" w:cs="Times New Roman"/>
        </w:rPr>
        <w:t xml:space="preserve"> </w:t>
      </w:r>
      <w:r w:rsidR="00B97AB6">
        <w:rPr>
          <w:rFonts w:ascii="Times New Roman" w:eastAsia="Times New Roman" w:hAnsi="Times New Roman" w:cs="Times New Roman"/>
        </w:rPr>
        <w:t xml:space="preserve">is a “lender” </w:t>
      </w:r>
      <w:r w:rsidR="00B97AB6" w:rsidRPr="00B97AB6">
        <w:rPr>
          <w:rFonts w:ascii="Times New Roman" w:eastAsia="Times New Roman" w:hAnsi="Times New Roman" w:cs="Times New Roman"/>
          <w:bCs/>
        </w:rPr>
        <w:t>(as defined in NRS 271.6315(5))</w:t>
      </w:r>
      <w:r w:rsidR="00B97AB6">
        <w:rPr>
          <w:rFonts w:ascii="Times New Roman" w:eastAsia="Times New Roman" w:hAnsi="Times New Roman" w:cs="Times New Roman"/>
        </w:rPr>
        <w:t xml:space="preserve"> with respect to the Property</w:t>
      </w:r>
      <w:r w:rsidR="008355A4">
        <w:rPr>
          <w:rFonts w:ascii="Times New Roman" w:eastAsia="Times New Roman" w:hAnsi="Times New Roman" w:cs="Times New Roman"/>
        </w:rPr>
        <w:t xml:space="preserve"> as of the date hereof.</w:t>
      </w:r>
    </w:p>
    <w:p w14:paraId="2434E478" w14:textId="77777777" w:rsidR="0090034A" w:rsidRDefault="00FF364B" w:rsidP="009B1F3A">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434E479" w14:textId="668CBA15" w:rsidR="0090034A" w:rsidRPr="008D1645" w:rsidRDefault="00FF364B" w:rsidP="009B1F3A">
      <w:pPr>
        <w:spacing w:line="240" w:lineRule="auto"/>
        <w:jc w:val="both"/>
        <w:rPr>
          <w:rFonts w:ascii="Times New Roman" w:eastAsia="Times New Roman" w:hAnsi="Times New Roman" w:cs="Times New Roman"/>
        </w:rPr>
      </w:pPr>
      <w:r w:rsidRPr="00B97AB6">
        <w:rPr>
          <w:rFonts w:ascii="Times New Roman" w:eastAsia="Times New Roman" w:hAnsi="Times New Roman" w:cs="Times New Roman"/>
          <w:bCs/>
        </w:rPr>
        <w:t>Property Owner</w:t>
      </w:r>
      <w:r>
        <w:rPr>
          <w:rFonts w:ascii="Times New Roman" w:eastAsia="Times New Roman" w:hAnsi="Times New Roman" w:cs="Times New Roman"/>
          <w:b/>
        </w:rPr>
        <w:t xml:space="preserve"> </w:t>
      </w:r>
      <w:r w:rsidRPr="00B97AB6">
        <w:rPr>
          <w:rFonts w:ascii="Times New Roman" w:eastAsia="Times New Roman" w:hAnsi="Times New Roman" w:cs="Times New Roman"/>
          <w:bCs/>
        </w:rPr>
        <w:t xml:space="preserve">or its </w:t>
      </w:r>
      <w:r w:rsidR="008355A4">
        <w:rPr>
          <w:rFonts w:ascii="Times New Roman" w:eastAsia="Times New Roman" w:hAnsi="Times New Roman" w:cs="Times New Roman"/>
          <w:bCs/>
        </w:rPr>
        <w:t>lessee</w:t>
      </w:r>
      <w:r>
        <w:rPr>
          <w:rFonts w:ascii="Times New Roman" w:eastAsia="Times New Roman" w:hAnsi="Times New Roman" w:cs="Times New Roman"/>
          <w:b/>
        </w:rPr>
        <w:t xml:space="preserve"> </w:t>
      </w:r>
      <w:r w:rsidR="00030EE5">
        <w:rPr>
          <w:rFonts w:ascii="Times New Roman" w:eastAsia="Times New Roman" w:hAnsi="Times New Roman" w:cs="Times New Roman"/>
        </w:rPr>
        <w:t xml:space="preserve">wishes to install </w:t>
      </w:r>
      <w:r>
        <w:rPr>
          <w:rFonts w:ascii="Times New Roman" w:eastAsia="Times New Roman" w:hAnsi="Times New Roman" w:cs="Times New Roman"/>
        </w:rPr>
        <w:t>one or more Qualified Improvement Projects</w:t>
      </w:r>
      <w:r w:rsidR="00030EE5">
        <w:rPr>
          <w:rFonts w:ascii="Times New Roman" w:eastAsia="Times New Roman" w:hAnsi="Times New Roman" w:cs="Times New Roman"/>
        </w:rPr>
        <w:t xml:space="preserve"> </w:t>
      </w:r>
      <w:r>
        <w:rPr>
          <w:rFonts w:ascii="Times New Roman" w:eastAsia="Times New Roman" w:hAnsi="Times New Roman" w:cs="Times New Roman"/>
        </w:rPr>
        <w:t>at</w:t>
      </w:r>
      <w:r w:rsidR="00030EE5">
        <w:rPr>
          <w:rFonts w:ascii="Times New Roman" w:eastAsia="Times New Roman" w:hAnsi="Times New Roman" w:cs="Times New Roman"/>
        </w:rPr>
        <w:t xml:space="preserve"> the </w:t>
      </w:r>
      <w:r>
        <w:rPr>
          <w:rFonts w:ascii="Times New Roman" w:eastAsia="Times New Roman" w:hAnsi="Times New Roman" w:cs="Times New Roman"/>
        </w:rPr>
        <w:t>P</w:t>
      </w:r>
      <w:r w:rsidR="00030EE5">
        <w:rPr>
          <w:rFonts w:ascii="Times New Roman" w:eastAsia="Times New Roman" w:hAnsi="Times New Roman" w:cs="Times New Roman"/>
        </w:rPr>
        <w:t xml:space="preserve">roperty </w:t>
      </w:r>
      <w:r>
        <w:rPr>
          <w:rFonts w:ascii="Times New Roman" w:eastAsia="Times New Roman" w:hAnsi="Times New Roman" w:cs="Times New Roman"/>
        </w:rPr>
        <w:t>pursuant to the [</w:t>
      </w:r>
      <w:r w:rsidRPr="00B97AB6">
        <w:rPr>
          <w:rFonts w:ascii="Times New Roman" w:eastAsia="Times New Roman" w:hAnsi="Times New Roman" w:cs="Times New Roman"/>
          <w:highlight w:val="yellow"/>
        </w:rPr>
        <w:t>INSERT JURISDICTION</w:t>
      </w:r>
      <w:r>
        <w:rPr>
          <w:rFonts w:ascii="Times New Roman" w:eastAsia="Times New Roman" w:hAnsi="Times New Roman" w:cs="Times New Roman"/>
        </w:rPr>
        <w:t xml:space="preserve">] </w:t>
      </w:r>
      <w:r w:rsidR="008D1645">
        <w:rPr>
          <w:rFonts w:ascii="Times New Roman" w:eastAsia="Times New Roman" w:hAnsi="Times New Roman" w:cs="Times New Roman"/>
        </w:rPr>
        <w:t>(the “</w:t>
      </w:r>
      <w:r w:rsidR="008D1645" w:rsidRPr="008D1645">
        <w:rPr>
          <w:rFonts w:ascii="Times New Roman" w:eastAsia="Times New Roman" w:hAnsi="Times New Roman" w:cs="Times New Roman"/>
          <w:u w:val="single"/>
        </w:rPr>
        <w:t>Jurisdiction</w:t>
      </w:r>
      <w:r w:rsidR="008D1645">
        <w:rPr>
          <w:rFonts w:ascii="Times New Roman" w:eastAsia="Times New Roman" w:hAnsi="Times New Roman" w:cs="Times New Roman"/>
        </w:rPr>
        <w:t xml:space="preserve">”) </w:t>
      </w:r>
      <w:r>
        <w:rPr>
          <w:rFonts w:ascii="Times New Roman" w:eastAsia="Times New Roman" w:hAnsi="Times New Roman" w:cs="Times New Roman"/>
        </w:rPr>
        <w:t>Commercial Property Assessed Clean Energy</w:t>
      </w:r>
      <w:r w:rsidR="0088661A">
        <w:rPr>
          <w:rFonts w:ascii="Times New Roman" w:eastAsia="Times New Roman" w:hAnsi="Times New Roman" w:cs="Times New Roman"/>
        </w:rPr>
        <w:t xml:space="preserve"> (“</w:t>
      </w:r>
      <w:r w:rsidR="0088661A" w:rsidRPr="0088661A">
        <w:rPr>
          <w:rFonts w:ascii="Times New Roman" w:eastAsia="Times New Roman" w:hAnsi="Times New Roman" w:cs="Times New Roman"/>
          <w:u w:val="single"/>
        </w:rPr>
        <w:t>C-PACE</w:t>
      </w:r>
      <w:r w:rsidR="0088661A">
        <w:rPr>
          <w:rFonts w:ascii="Times New Roman" w:eastAsia="Times New Roman" w:hAnsi="Times New Roman" w:cs="Times New Roman"/>
        </w:rPr>
        <w:t>”)</w:t>
      </w:r>
      <w:r>
        <w:rPr>
          <w:rFonts w:ascii="Times New Roman" w:eastAsia="Times New Roman" w:hAnsi="Times New Roman" w:cs="Times New Roman"/>
        </w:rPr>
        <w:t xml:space="preserve"> financing program</w:t>
      </w:r>
      <w:r w:rsidR="008D1645">
        <w:rPr>
          <w:rFonts w:ascii="Times New Roman" w:eastAsia="Times New Roman" w:hAnsi="Times New Roman" w:cs="Times New Roman"/>
        </w:rPr>
        <w:t xml:space="preserve"> (the “</w:t>
      </w:r>
      <w:r w:rsidR="008D1645" w:rsidRPr="008D1645">
        <w:rPr>
          <w:rFonts w:ascii="Times New Roman" w:eastAsia="Times New Roman" w:hAnsi="Times New Roman" w:cs="Times New Roman"/>
          <w:u w:val="single"/>
        </w:rPr>
        <w:t>Program</w:t>
      </w:r>
      <w:r w:rsidR="008D1645">
        <w:rPr>
          <w:rFonts w:ascii="Times New Roman" w:eastAsia="Times New Roman" w:hAnsi="Times New Roman" w:cs="Times New Roman"/>
        </w:rPr>
        <w:t>”)</w:t>
      </w:r>
      <w:r>
        <w:rPr>
          <w:rFonts w:ascii="Times New Roman" w:eastAsia="Times New Roman" w:hAnsi="Times New Roman" w:cs="Times New Roman"/>
        </w:rPr>
        <w:t>, adopted pursuant to Resolution No. [</w:t>
      </w:r>
      <w:r w:rsidRPr="00B97AB6">
        <w:rPr>
          <w:rFonts w:ascii="Times New Roman" w:eastAsia="Times New Roman" w:hAnsi="Times New Roman" w:cs="Times New Roman"/>
          <w:highlight w:val="yellow"/>
        </w:rPr>
        <w:t>INSERT #</w:t>
      </w:r>
      <w:r>
        <w:rPr>
          <w:rFonts w:ascii="Times New Roman" w:eastAsia="Times New Roman" w:hAnsi="Times New Roman" w:cs="Times New Roman"/>
        </w:rPr>
        <w:t>]</w:t>
      </w:r>
      <w:r w:rsidR="0088661A">
        <w:rPr>
          <w:rFonts w:ascii="Times New Roman" w:eastAsia="Times New Roman" w:hAnsi="Times New Roman" w:cs="Times New Roman"/>
        </w:rPr>
        <w:t xml:space="preserve"> on [</w:t>
      </w:r>
      <w:r w:rsidR="0088661A" w:rsidRPr="0088661A">
        <w:rPr>
          <w:rFonts w:ascii="Times New Roman" w:eastAsia="Times New Roman" w:hAnsi="Times New Roman" w:cs="Times New Roman"/>
          <w:highlight w:val="yellow"/>
        </w:rPr>
        <w:t>INSERT DATE</w:t>
      </w:r>
      <w:r w:rsidR="0088661A">
        <w:rPr>
          <w:rFonts w:ascii="Times New Roman" w:eastAsia="Times New Roman" w:hAnsi="Times New Roman" w:cs="Times New Roman"/>
        </w:rPr>
        <w:t>]</w:t>
      </w:r>
      <w:r>
        <w:rPr>
          <w:rFonts w:ascii="Times New Roman" w:eastAsia="Times New Roman" w:hAnsi="Times New Roman" w:cs="Times New Roman"/>
        </w:rPr>
        <w:t xml:space="preserve"> (the “</w:t>
      </w:r>
      <w:r w:rsidR="008D1645">
        <w:rPr>
          <w:rFonts w:ascii="Times New Roman" w:eastAsia="Times New Roman" w:hAnsi="Times New Roman" w:cs="Times New Roman"/>
          <w:u w:val="single"/>
        </w:rPr>
        <w:t>Resolution</w:t>
      </w:r>
      <w:r>
        <w:rPr>
          <w:rFonts w:ascii="Times New Roman" w:eastAsia="Times New Roman" w:hAnsi="Times New Roman" w:cs="Times New Roman"/>
        </w:rPr>
        <w:t>”)</w:t>
      </w:r>
      <w:r w:rsidR="00030EE5">
        <w:rPr>
          <w:rFonts w:ascii="Times New Roman" w:eastAsia="Times New Roman" w:hAnsi="Times New Roman" w:cs="Times New Roman"/>
        </w:rPr>
        <w:t xml:space="preserve">. The Property Owner requests </w:t>
      </w:r>
      <w:r>
        <w:rPr>
          <w:rFonts w:ascii="Times New Roman" w:eastAsia="Times New Roman" w:hAnsi="Times New Roman" w:cs="Times New Roman"/>
        </w:rPr>
        <w:t>Lender’s</w:t>
      </w:r>
      <w:r w:rsidR="00030EE5">
        <w:rPr>
          <w:rFonts w:ascii="Times New Roman" w:eastAsia="Times New Roman" w:hAnsi="Times New Roman" w:cs="Times New Roman"/>
        </w:rPr>
        <w:t xml:space="preserve"> consent for the </w:t>
      </w:r>
      <w:r>
        <w:rPr>
          <w:rFonts w:ascii="Times New Roman" w:eastAsia="Times New Roman" w:hAnsi="Times New Roman" w:cs="Times New Roman"/>
        </w:rPr>
        <w:t>P</w:t>
      </w:r>
      <w:r w:rsidR="00030EE5">
        <w:rPr>
          <w:rFonts w:ascii="Times New Roman" w:eastAsia="Times New Roman" w:hAnsi="Times New Roman" w:cs="Times New Roman"/>
        </w:rPr>
        <w:t xml:space="preserve">roperty to participate in the </w:t>
      </w:r>
      <w:r w:rsidR="008D1645">
        <w:rPr>
          <w:rFonts w:ascii="Times New Roman" w:eastAsia="Times New Roman" w:hAnsi="Times New Roman" w:cs="Times New Roman"/>
        </w:rPr>
        <w:t>P</w:t>
      </w:r>
      <w:r w:rsidR="00030EE5">
        <w:rPr>
          <w:rFonts w:ascii="Times New Roman" w:eastAsia="Times New Roman" w:hAnsi="Times New Roman" w:cs="Times New Roman"/>
        </w:rPr>
        <w:t>rogram</w:t>
      </w:r>
      <w:r w:rsidR="008D1645">
        <w:rPr>
          <w:rFonts w:ascii="Times New Roman" w:eastAsia="Times New Roman" w:hAnsi="Times New Roman" w:cs="Times New Roman"/>
        </w:rPr>
        <w:t xml:space="preserve">, specifically Lender’s consent to the </w:t>
      </w:r>
      <w:r w:rsidR="00B9242D">
        <w:rPr>
          <w:rFonts w:ascii="Times New Roman" w:eastAsia="Times New Roman" w:hAnsi="Times New Roman" w:cs="Times New Roman"/>
        </w:rPr>
        <w:t>R</w:t>
      </w:r>
      <w:r w:rsidR="008D1645">
        <w:rPr>
          <w:rFonts w:ascii="Times New Roman" w:eastAsia="Times New Roman" w:hAnsi="Times New Roman" w:cs="Times New Roman"/>
        </w:rPr>
        <w:t xml:space="preserve">ecordation of the </w:t>
      </w:r>
      <w:r w:rsidR="0088661A">
        <w:rPr>
          <w:rFonts w:ascii="Times New Roman" w:eastAsia="Times New Roman" w:hAnsi="Times New Roman" w:cs="Times New Roman"/>
        </w:rPr>
        <w:t xml:space="preserve">Notice of </w:t>
      </w:r>
      <w:r w:rsidR="008355A4">
        <w:rPr>
          <w:rFonts w:ascii="Times New Roman" w:eastAsia="Times New Roman" w:hAnsi="Times New Roman" w:cs="Times New Roman"/>
        </w:rPr>
        <w:t>Assessment and Assessment Lien</w:t>
      </w:r>
      <w:r w:rsidR="008D1645">
        <w:rPr>
          <w:rFonts w:ascii="Times New Roman" w:eastAsia="Times New Roman" w:hAnsi="Times New Roman" w:cs="Times New Roman"/>
        </w:rPr>
        <w:t xml:space="preserve"> against the Property to secure the repayment of the financing or refinancing of such Qualified Improvement Project(s) pursuant to Section 271.6315(2)(e) of the Nevada Revised Statutes (as may be amended from time-to-time, “</w:t>
      </w:r>
      <w:r w:rsidR="008D1645">
        <w:rPr>
          <w:rFonts w:ascii="Times New Roman" w:eastAsia="Times New Roman" w:hAnsi="Times New Roman" w:cs="Times New Roman"/>
          <w:u w:val="single"/>
        </w:rPr>
        <w:t>NRS</w:t>
      </w:r>
      <w:r w:rsidR="008D1645">
        <w:rPr>
          <w:rFonts w:ascii="Times New Roman" w:eastAsia="Times New Roman" w:hAnsi="Times New Roman" w:cs="Times New Roman"/>
        </w:rPr>
        <w:t>”).  Capitalized terms used herein, but not defined herein, have the meaning given to such terms in the Resolution.</w:t>
      </w:r>
    </w:p>
    <w:p w14:paraId="2434E47A" w14:textId="77777777" w:rsidR="0090034A" w:rsidRDefault="00FF364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434E47B" w14:textId="26968642" w:rsidR="0090034A" w:rsidRDefault="00FF364B">
      <w:pPr>
        <w:spacing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Background on </w:t>
      </w:r>
      <w:r w:rsidR="008D1645">
        <w:rPr>
          <w:rFonts w:ascii="Times New Roman" w:eastAsia="Times New Roman" w:hAnsi="Times New Roman" w:cs="Times New Roman"/>
          <w:u w:val="single"/>
        </w:rPr>
        <w:t>the Program</w:t>
      </w:r>
    </w:p>
    <w:p w14:paraId="77A951E3" w14:textId="77777777" w:rsidR="009B1F3A" w:rsidRDefault="009B1F3A">
      <w:pPr>
        <w:spacing w:line="240" w:lineRule="auto"/>
        <w:jc w:val="both"/>
        <w:rPr>
          <w:rFonts w:ascii="Times New Roman" w:eastAsia="Times New Roman" w:hAnsi="Times New Roman" w:cs="Times New Roman"/>
          <w:u w:val="single"/>
        </w:rPr>
      </w:pPr>
    </w:p>
    <w:p w14:paraId="29D6DA77" w14:textId="2C2BD186" w:rsidR="00AF13E2" w:rsidRDefault="00FF364B" w:rsidP="00AF13E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Assessments created under NRS Chapter 271 have long been used by Municipalities to pay for improvements to Real Property that meet public policy objectives, such as sidewalks, parks, lighting districts, and water and sewer projects.  Legislation enacted in 2021 to amend </w:t>
      </w:r>
      <w:r w:rsidR="008D1645">
        <w:rPr>
          <w:rFonts w:ascii="Times New Roman" w:eastAsia="Times New Roman" w:hAnsi="Times New Roman" w:cs="Times New Roman"/>
        </w:rPr>
        <w:t>NRS Chapter 271</w:t>
      </w:r>
      <w:r w:rsidR="00030EE5">
        <w:rPr>
          <w:rFonts w:ascii="Times New Roman" w:eastAsia="Times New Roman" w:hAnsi="Times New Roman" w:cs="Times New Roman"/>
        </w:rPr>
        <w:t xml:space="preserve"> </w:t>
      </w:r>
      <w:r>
        <w:rPr>
          <w:rFonts w:ascii="Times New Roman" w:eastAsia="Times New Roman" w:hAnsi="Times New Roman" w:cs="Times New Roman"/>
        </w:rPr>
        <w:t>authorizes</w:t>
      </w:r>
      <w:r w:rsidR="00030EE5">
        <w:rPr>
          <w:rFonts w:ascii="Times New Roman" w:eastAsia="Times New Roman" w:hAnsi="Times New Roman" w:cs="Times New Roman"/>
        </w:rPr>
        <w:t xml:space="preserve"> </w:t>
      </w:r>
      <w:r w:rsidR="008D1645">
        <w:rPr>
          <w:rFonts w:ascii="Times New Roman" w:eastAsia="Times New Roman" w:hAnsi="Times New Roman" w:cs="Times New Roman"/>
        </w:rPr>
        <w:t>Municipalities in the State of Nevada</w:t>
      </w:r>
      <w:r w:rsidR="00030EE5">
        <w:rPr>
          <w:rFonts w:ascii="Times New Roman" w:eastAsia="Times New Roman" w:hAnsi="Times New Roman" w:cs="Times New Roman"/>
        </w:rPr>
        <w:t xml:space="preserve"> to establish </w:t>
      </w:r>
      <w:r>
        <w:rPr>
          <w:rFonts w:ascii="Times New Roman" w:eastAsia="Times New Roman" w:hAnsi="Times New Roman" w:cs="Times New Roman"/>
        </w:rPr>
        <w:t>C-PACE financing pr</w:t>
      </w:r>
      <w:r w:rsidR="008D1645">
        <w:rPr>
          <w:rFonts w:ascii="Times New Roman" w:eastAsia="Times New Roman" w:hAnsi="Times New Roman" w:cs="Times New Roman"/>
        </w:rPr>
        <w:t>ogram</w:t>
      </w:r>
      <w:r>
        <w:rPr>
          <w:rFonts w:ascii="Times New Roman" w:eastAsia="Times New Roman" w:hAnsi="Times New Roman" w:cs="Times New Roman"/>
        </w:rPr>
        <w:t>s</w:t>
      </w:r>
      <w:r w:rsidR="00030EE5">
        <w:rPr>
          <w:rFonts w:ascii="Times New Roman" w:eastAsia="Times New Roman" w:hAnsi="Times New Roman" w:cs="Times New Roman"/>
        </w:rPr>
        <w:t xml:space="preserve"> </w:t>
      </w:r>
      <w:r w:rsidR="008D1645">
        <w:rPr>
          <w:rFonts w:ascii="Times New Roman" w:eastAsia="Times New Roman" w:hAnsi="Times New Roman" w:cs="Times New Roman"/>
        </w:rPr>
        <w:t>within their jurisdiction</w:t>
      </w:r>
      <w:r w:rsidR="008355A4">
        <w:rPr>
          <w:rFonts w:ascii="Times New Roman" w:eastAsia="Times New Roman" w:hAnsi="Times New Roman" w:cs="Times New Roman"/>
        </w:rPr>
        <w:t>al</w:t>
      </w:r>
      <w:r w:rsidR="008D1645">
        <w:rPr>
          <w:rFonts w:ascii="Times New Roman" w:eastAsia="Times New Roman" w:hAnsi="Times New Roman" w:cs="Times New Roman"/>
        </w:rPr>
        <w:t xml:space="preserve"> boundaries</w:t>
      </w:r>
      <w:r w:rsidR="00030EE5">
        <w:rPr>
          <w:rFonts w:ascii="Times New Roman" w:eastAsia="Times New Roman" w:hAnsi="Times New Roman" w:cs="Times New Roman"/>
        </w:rPr>
        <w:t xml:space="preserve">.  </w:t>
      </w:r>
      <w:r w:rsidR="008D1645">
        <w:rPr>
          <w:rFonts w:ascii="Times New Roman" w:eastAsia="Times New Roman" w:hAnsi="Times New Roman" w:cs="Times New Roman"/>
        </w:rPr>
        <w:t xml:space="preserve">Financing through </w:t>
      </w:r>
      <w:r>
        <w:rPr>
          <w:rFonts w:ascii="Times New Roman" w:eastAsia="Times New Roman" w:hAnsi="Times New Roman" w:cs="Times New Roman"/>
        </w:rPr>
        <w:t>such programs</w:t>
      </w:r>
      <w:r w:rsidR="008D1645">
        <w:rPr>
          <w:rFonts w:ascii="Times New Roman" w:eastAsia="Times New Roman" w:hAnsi="Times New Roman" w:cs="Times New Roman"/>
        </w:rPr>
        <w:t xml:space="preserve"> helps stimulate local economies by allowing owners of Qualifying Commercial or Industrial Real Property obtain</w:t>
      </w:r>
      <w:r>
        <w:rPr>
          <w:rFonts w:ascii="Times New Roman" w:eastAsia="Times New Roman" w:hAnsi="Times New Roman" w:cs="Times New Roman"/>
        </w:rPr>
        <w:t xml:space="preserve"> private</w:t>
      </w:r>
      <w:r w:rsidR="008D1645">
        <w:rPr>
          <w:rFonts w:ascii="Times New Roman" w:eastAsia="Times New Roman" w:hAnsi="Times New Roman" w:cs="Times New Roman"/>
        </w:rPr>
        <w:t xml:space="preserve"> low-cost, long-term financing for Qualified Improvement Projects. The Jurisdiction pursuant to the Resolution has established such a </w:t>
      </w:r>
      <w:r>
        <w:rPr>
          <w:rFonts w:ascii="Times New Roman" w:eastAsia="Times New Roman" w:hAnsi="Times New Roman" w:cs="Times New Roman"/>
        </w:rPr>
        <w:t>p</w:t>
      </w:r>
      <w:r w:rsidR="008D1645">
        <w:rPr>
          <w:rFonts w:ascii="Times New Roman" w:eastAsia="Times New Roman" w:hAnsi="Times New Roman" w:cs="Times New Roman"/>
        </w:rPr>
        <w:t>rogram.</w:t>
      </w:r>
    </w:p>
    <w:p w14:paraId="236012E0" w14:textId="77777777" w:rsidR="009B1F3A" w:rsidRDefault="009B1F3A">
      <w:pPr>
        <w:spacing w:line="240" w:lineRule="auto"/>
        <w:jc w:val="both"/>
        <w:rPr>
          <w:rFonts w:ascii="Times New Roman" w:eastAsia="Times New Roman" w:hAnsi="Times New Roman" w:cs="Times New Roman"/>
        </w:rPr>
      </w:pPr>
    </w:p>
    <w:p w14:paraId="2434E480" w14:textId="04BA57AF" w:rsidR="0090034A" w:rsidRDefault="00FF364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Through the </w:t>
      </w:r>
      <w:r w:rsidR="008D1645">
        <w:rPr>
          <w:rFonts w:ascii="Times New Roman" w:eastAsia="Times New Roman" w:hAnsi="Times New Roman" w:cs="Times New Roman"/>
        </w:rPr>
        <w:t>Program</w:t>
      </w:r>
      <w:r>
        <w:rPr>
          <w:rFonts w:ascii="Times New Roman" w:eastAsia="Times New Roman" w:hAnsi="Times New Roman" w:cs="Times New Roman"/>
        </w:rPr>
        <w:t xml:space="preserve">, the financing </w:t>
      </w:r>
      <w:r w:rsidR="008D1645">
        <w:rPr>
          <w:rFonts w:ascii="Times New Roman" w:eastAsia="Times New Roman" w:hAnsi="Times New Roman" w:cs="Times New Roman"/>
        </w:rPr>
        <w:t xml:space="preserve">of Qualified Improvement Projects </w:t>
      </w:r>
      <w:r>
        <w:rPr>
          <w:rFonts w:ascii="Times New Roman" w:eastAsia="Times New Roman" w:hAnsi="Times New Roman" w:cs="Times New Roman"/>
        </w:rPr>
        <w:t xml:space="preserve">is provided by a </w:t>
      </w:r>
      <w:r w:rsidR="0088661A">
        <w:rPr>
          <w:rFonts w:ascii="Times New Roman" w:eastAsia="Times New Roman" w:hAnsi="Times New Roman" w:cs="Times New Roman"/>
        </w:rPr>
        <w:t xml:space="preserve">private </w:t>
      </w:r>
      <w:r w:rsidR="008355A4">
        <w:rPr>
          <w:rFonts w:ascii="Times New Roman" w:eastAsia="Times New Roman" w:hAnsi="Times New Roman" w:cs="Times New Roman"/>
        </w:rPr>
        <w:t xml:space="preserve">Qualified </w:t>
      </w:r>
      <w:r>
        <w:rPr>
          <w:rFonts w:ascii="Times New Roman" w:eastAsia="Times New Roman" w:hAnsi="Times New Roman" w:cs="Times New Roman"/>
        </w:rPr>
        <w:t xml:space="preserve">Capital Provider, and the principal amount </w:t>
      </w:r>
      <w:r w:rsidR="008D1645">
        <w:rPr>
          <w:rFonts w:ascii="Times New Roman" w:eastAsia="Times New Roman" w:hAnsi="Times New Roman" w:cs="Times New Roman"/>
        </w:rPr>
        <w:t xml:space="preserve">of such financing </w:t>
      </w:r>
      <w:r>
        <w:rPr>
          <w:rFonts w:ascii="Times New Roman" w:eastAsia="Times New Roman" w:hAnsi="Times New Roman" w:cs="Times New Roman"/>
        </w:rPr>
        <w:t xml:space="preserve">is </w:t>
      </w:r>
      <w:r w:rsidR="0088661A">
        <w:rPr>
          <w:rFonts w:ascii="Times New Roman" w:eastAsia="Times New Roman" w:hAnsi="Times New Roman" w:cs="Times New Roman"/>
        </w:rPr>
        <w:t>secured by the</w:t>
      </w:r>
      <w:r w:rsidR="008D1645">
        <w:rPr>
          <w:rFonts w:ascii="Times New Roman" w:eastAsia="Times New Roman" w:hAnsi="Times New Roman" w:cs="Times New Roman"/>
        </w:rPr>
        <w:t xml:space="preserve"> </w:t>
      </w:r>
      <w:r w:rsidR="008355A4">
        <w:rPr>
          <w:rFonts w:ascii="Times New Roman" w:eastAsia="Times New Roman" w:hAnsi="Times New Roman" w:cs="Times New Roman"/>
        </w:rPr>
        <w:t>Assessment and Assessment Lien</w:t>
      </w:r>
      <w:r w:rsidR="0088661A">
        <w:rPr>
          <w:rFonts w:ascii="Times New Roman" w:eastAsia="Times New Roman" w:hAnsi="Times New Roman" w:cs="Times New Roman"/>
        </w:rPr>
        <w:t xml:space="preserve"> initially benefitting the Jurisdiction but immediately assigned to the </w:t>
      </w:r>
      <w:r w:rsidR="008355A4">
        <w:rPr>
          <w:rFonts w:ascii="Times New Roman" w:eastAsia="Times New Roman" w:hAnsi="Times New Roman" w:cs="Times New Roman"/>
        </w:rPr>
        <w:t xml:space="preserve">Qualified </w:t>
      </w:r>
      <w:r w:rsidR="0088661A">
        <w:rPr>
          <w:rFonts w:ascii="Times New Roman" w:eastAsia="Times New Roman" w:hAnsi="Times New Roman" w:cs="Times New Roman"/>
        </w:rPr>
        <w:t>Capital Provider</w:t>
      </w:r>
      <w:r>
        <w:rPr>
          <w:rFonts w:ascii="Times New Roman" w:eastAsia="Times New Roman" w:hAnsi="Times New Roman" w:cs="Times New Roman"/>
        </w:rPr>
        <w:t xml:space="preserve">. </w:t>
      </w:r>
      <w:r w:rsidR="008D1645">
        <w:rPr>
          <w:rFonts w:ascii="Times New Roman" w:eastAsia="Times New Roman" w:hAnsi="Times New Roman" w:cs="Times New Roman"/>
        </w:rPr>
        <w:t xml:space="preserve"> </w:t>
      </w:r>
      <w:r>
        <w:rPr>
          <w:rFonts w:ascii="Times New Roman" w:eastAsia="Times New Roman" w:hAnsi="Times New Roman" w:cs="Times New Roman"/>
        </w:rPr>
        <w:t xml:space="preserve">The payments relating to </w:t>
      </w:r>
      <w:r w:rsidR="008D1645">
        <w:rPr>
          <w:rFonts w:ascii="Times New Roman" w:eastAsia="Times New Roman" w:hAnsi="Times New Roman" w:cs="Times New Roman"/>
        </w:rPr>
        <w:t xml:space="preserve">the </w:t>
      </w:r>
      <w:r w:rsidR="008355A4">
        <w:rPr>
          <w:rFonts w:ascii="Times New Roman" w:eastAsia="Times New Roman" w:hAnsi="Times New Roman" w:cs="Times New Roman"/>
        </w:rPr>
        <w:t>Assessment and Assessment Lien</w:t>
      </w:r>
      <w:r w:rsidR="008D1645">
        <w:rPr>
          <w:rFonts w:ascii="Times New Roman" w:eastAsia="Times New Roman" w:hAnsi="Times New Roman" w:cs="Times New Roman"/>
        </w:rPr>
        <w:t xml:space="preserve"> are</w:t>
      </w:r>
      <w:r>
        <w:rPr>
          <w:rFonts w:ascii="Times New Roman" w:eastAsia="Times New Roman" w:hAnsi="Times New Roman" w:cs="Times New Roman"/>
        </w:rPr>
        <w:t xml:space="preserve"> </w:t>
      </w:r>
      <w:r w:rsidR="008D1645">
        <w:rPr>
          <w:rFonts w:ascii="Times New Roman" w:eastAsia="Times New Roman" w:hAnsi="Times New Roman" w:cs="Times New Roman"/>
        </w:rPr>
        <w:t>made</w:t>
      </w:r>
      <w:r>
        <w:rPr>
          <w:rFonts w:ascii="Times New Roman" w:eastAsia="Times New Roman" w:hAnsi="Times New Roman" w:cs="Times New Roman"/>
        </w:rPr>
        <w:t xml:space="preserve"> to, and collected by, the </w:t>
      </w:r>
      <w:r w:rsidR="008355A4">
        <w:rPr>
          <w:rFonts w:ascii="Times New Roman" w:eastAsia="Times New Roman" w:hAnsi="Times New Roman" w:cs="Times New Roman"/>
        </w:rPr>
        <w:t xml:space="preserve">Qualified </w:t>
      </w:r>
      <w:r>
        <w:rPr>
          <w:rFonts w:ascii="Times New Roman" w:eastAsia="Times New Roman" w:hAnsi="Times New Roman" w:cs="Times New Roman"/>
        </w:rPr>
        <w:t xml:space="preserve">Capital Provider, which has the responsibility of </w:t>
      </w:r>
      <w:r w:rsidR="008D1645">
        <w:rPr>
          <w:rFonts w:ascii="Times New Roman" w:eastAsia="Times New Roman" w:hAnsi="Times New Roman" w:cs="Times New Roman"/>
        </w:rPr>
        <w:t xml:space="preserve">billing, collection and enforcement of the </w:t>
      </w:r>
      <w:r w:rsidR="008355A4">
        <w:rPr>
          <w:rFonts w:ascii="Times New Roman" w:eastAsia="Times New Roman" w:hAnsi="Times New Roman" w:cs="Times New Roman"/>
        </w:rPr>
        <w:t>Assessment and Assessment Lien</w:t>
      </w:r>
      <w:r>
        <w:rPr>
          <w:rFonts w:ascii="Times New Roman" w:eastAsia="Times New Roman" w:hAnsi="Times New Roman" w:cs="Times New Roman"/>
        </w:rPr>
        <w:t xml:space="preserve">. </w:t>
      </w:r>
      <w:r w:rsidR="008D1645">
        <w:rPr>
          <w:rFonts w:ascii="Times New Roman" w:eastAsia="Times New Roman" w:hAnsi="Times New Roman" w:cs="Times New Roman"/>
        </w:rPr>
        <w:t xml:space="preserve"> </w:t>
      </w:r>
    </w:p>
    <w:p w14:paraId="2434E481" w14:textId="77777777" w:rsidR="0090034A" w:rsidRDefault="0090034A">
      <w:pPr>
        <w:spacing w:line="240" w:lineRule="auto"/>
        <w:jc w:val="both"/>
        <w:rPr>
          <w:rFonts w:ascii="Times New Roman" w:eastAsia="Times New Roman" w:hAnsi="Times New Roman" w:cs="Times New Roman"/>
        </w:rPr>
      </w:pPr>
    </w:p>
    <w:p w14:paraId="2434E482" w14:textId="0338F07F" w:rsidR="0090034A" w:rsidRDefault="00FF364B">
      <w:pPr>
        <w:spacing w:line="240" w:lineRule="auto"/>
        <w:jc w:val="both"/>
        <w:rPr>
          <w:rFonts w:ascii="Times New Roman" w:eastAsia="Times New Roman" w:hAnsi="Times New Roman" w:cs="Times New Roman"/>
        </w:rPr>
      </w:pPr>
      <w:r w:rsidRPr="00A9120C">
        <w:rPr>
          <w:rFonts w:ascii="Times New Roman" w:eastAsia="Times New Roman" w:hAnsi="Times New Roman" w:cs="Times New Roman"/>
        </w:rPr>
        <w:lastRenderedPageBreak/>
        <w:t xml:space="preserve">Any </w:t>
      </w:r>
      <w:r>
        <w:rPr>
          <w:rFonts w:ascii="Times New Roman" w:eastAsia="Times New Roman" w:hAnsi="Times New Roman" w:cs="Times New Roman"/>
        </w:rPr>
        <w:t>“</w:t>
      </w:r>
      <w:r w:rsidR="008355A4">
        <w:rPr>
          <w:rFonts w:ascii="Times New Roman" w:eastAsia="Times New Roman" w:hAnsi="Times New Roman" w:cs="Times New Roman"/>
        </w:rPr>
        <w:t>L</w:t>
      </w:r>
      <w:r>
        <w:rPr>
          <w:rFonts w:ascii="Times New Roman" w:eastAsia="Times New Roman" w:hAnsi="Times New Roman" w:cs="Times New Roman"/>
        </w:rPr>
        <w:t xml:space="preserve">ender” </w:t>
      </w:r>
      <w:r w:rsidRPr="00A9120C">
        <w:rPr>
          <w:rFonts w:ascii="Times New Roman" w:eastAsia="Times New Roman" w:hAnsi="Times New Roman" w:cs="Times New Roman"/>
        </w:rPr>
        <w:t xml:space="preserve">holding a lien on </w:t>
      </w:r>
      <w:r>
        <w:rPr>
          <w:rFonts w:ascii="Times New Roman" w:eastAsia="Times New Roman" w:hAnsi="Times New Roman" w:cs="Times New Roman"/>
        </w:rPr>
        <w:t>Property</w:t>
      </w:r>
      <w:r w:rsidR="008355A4">
        <w:rPr>
          <w:rFonts w:ascii="Times New Roman" w:eastAsia="Times New Roman" w:hAnsi="Times New Roman" w:cs="Times New Roman"/>
        </w:rPr>
        <w:t xml:space="preserve"> as of the date of creation of the Assessment and Assessment Lien</w:t>
      </w:r>
      <w:r w:rsidRPr="00A9120C">
        <w:rPr>
          <w:rFonts w:ascii="Times New Roman" w:eastAsia="Times New Roman" w:hAnsi="Times New Roman" w:cs="Times New Roman"/>
        </w:rPr>
        <w:t xml:space="preserve"> must consent in writing to the </w:t>
      </w:r>
      <w:r w:rsidR="008355A4">
        <w:rPr>
          <w:rFonts w:ascii="Times New Roman" w:eastAsia="Times New Roman" w:hAnsi="Times New Roman" w:cs="Times New Roman"/>
        </w:rPr>
        <w:t>creation</w:t>
      </w:r>
      <w:r w:rsidRPr="00A9120C">
        <w:rPr>
          <w:rFonts w:ascii="Times New Roman" w:eastAsia="Times New Roman" w:hAnsi="Times New Roman" w:cs="Times New Roman"/>
        </w:rPr>
        <w:t xml:space="preserve"> of the </w:t>
      </w:r>
      <w:r w:rsidR="008355A4">
        <w:rPr>
          <w:rFonts w:ascii="Times New Roman" w:eastAsia="Times New Roman" w:hAnsi="Times New Roman" w:cs="Times New Roman"/>
        </w:rPr>
        <w:t>Assessment and Assessment Lien</w:t>
      </w:r>
      <w:r w:rsidRPr="00A9120C">
        <w:rPr>
          <w:rFonts w:ascii="Times New Roman" w:eastAsia="Times New Roman" w:hAnsi="Times New Roman" w:cs="Times New Roman"/>
        </w:rPr>
        <w:t xml:space="preserve"> to secure the financing or refinancing of the</w:t>
      </w:r>
      <w:r>
        <w:rPr>
          <w:rFonts w:ascii="Times New Roman" w:eastAsia="Times New Roman" w:hAnsi="Times New Roman" w:cs="Times New Roman"/>
        </w:rPr>
        <w:t xml:space="preserve"> proposed</w:t>
      </w:r>
      <w:r w:rsidRPr="00A9120C">
        <w:rPr>
          <w:rFonts w:ascii="Times New Roman" w:eastAsia="Times New Roman" w:hAnsi="Times New Roman" w:cs="Times New Roman"/>
        </w:rPr>
        <w:t xml:space="preserve"> Qualified Improvement Project</w:t>
      </w:r>
      <w:r>
        <w:rPr>
          <w:rFonts w:ascii="Times New Roman" w:eastAsia="Times New Roman" w:hAnsi="Times New Roman" w:cs="Times New Roman"/>
        </w:rPr>
        <w:t>,</w:t>
      </w:r>
      <w:r w:rsidR="008355A4">
        <w:rPr>
          <w:rFonts w:ascii="Times New Roman" w:eastAsia="Times New Roman" w:hAnsi="Times New Roman" w:cs="Times New Roman"/>
        </w:rPr>
        <w:t xml:space="preserve"> notice of</w:t>
      </w:r>
      <w:r>
        <w:rPr>
          <w:rFonts w:ascii="Times New Roman" w:eastAsia="Times New Roman" w:hAnsi="Times New Roman" w:cs="Times New Roman"/>
        </w:rPr>
        <w:t xml:space="preserve"> </w:t>
      </w:r>
      <w:r w:rsidRPr="00A9120C">
        <w:rPr>
          <w:rFonts w:ascii="Times New Roman" w:eastAsia="Times New Roman" w:hAnsi="Times New Roman" w:cs="Times New Roman"/>
        </w:rPr>
        <w:t xml:space="preserve">which must be </w:t>
      </w:r>
      <w:r w:rsidR="008355A4">
        <w:rPr>
          <w:rFonts w:ascii="Times New Roman" w:eastAsia="Times New Roman" w:hAnsi="Times New Roman" w:cs="Times New Roman"/>
        </w:rPr>
        <w:t>R</w:t>
      </w:r>
      <w:r w:rsidRPr="00A9120C">
        <w:rPr>
          <w:rFonts w:ascii="Times New Roman" w:eastAsia="Times New Roman" w:hAnsi="Times New Roman" w:cs="Times New Roman"/>
        </w:rPr>
        <w:t>ecorded pursuant to NRS 2716315(2)(e).</w:t>
      </w:r>
      <w:r w:rsidR="00030EE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A9120C">
        <w:rPr>
          <w:rFonts w:ascii="Times New Roman" w:eastAsia="Times New Roman" w:hAnsi="Times New Roman" w:cs="Times New Roman"/>
        </w:rPr>
        <w:t xml:space="preserve">Once </w:t>
      </w:r>
      <w:r w:rsidR="008355A4">
        <w:rPr>
          <w:rFonts w:ascii="Times New Roman" w:eastAsia="Times New Roman" w:hAnsi="Times New Roman" w:cs="Times New Roman"/>
        </w:rPr>
        <w:t>R</w:t>
      </w:r>
      <w:r w:rsidRPr="00A9120C">
        <w:rPr>
          <w:rFonts w:ascii="Times New Roman" w:eastAsia="Times New Roman" w:hAnsi="Times New Roman" w:cs="Times New Roman"/>
        </w:rPr>
        <w:t xml:space="preserve">ecorded, the </w:t>
      </w:r>
      <w:r w:rsidR="008355A4">
        <w:rPr>
          <w:rFonts w:ascii="Times New Roman" w:eastAsia="Times New Roman" w:hAnsi="Times New Roman" w:cs="Times New Roman"/>
        </w:rPr>
        <w:t>Assessment and Assessment Lien</w:t>
      </w:r>
      <w:r w:rsidRPr="00A9120C">
        <w:rPr>
          <w:rFonts w:ascii="Times New Roman" w:eastAsia="Times New Roman" w:hAnsi="Times New Roman" w:cs="Times New Roman"/>
        </w:rPr>
        <w:t xml:space="preserve"> shall (a) </w:t>
      </w:r>
      <w:bookmarkStart w:id="1" w:name="_Hlk82347090"/>
      <w:r w:rsidRPr="00A9120C">
        <w:rPr>
          <w:rFonts w:ascii="Times New Roman" w:eastAsia="Times New Roman" w:hAnsi="Times New Roman" w:cs="Times New Roman"/>
        </w:rPr>
        <w:t>run with the land</w:t>
      </w:r>
      <w:r>
        <w:rPr>
          <w:rFonts w:ascii="Times New Roman" w:eastAsia="Times New Roman" w:hAnsi="Times New Roman" w:cs="Times New Roman"/>
        </w:rPr>
        <w:t xml:space="preserve"> until paid in full and released of record</w:t>
      </w:r>
      <w:bookmarkEnd w:id="1"/>
      <w:r w:rsidRPr="00A9120C">
        <w:rPr>
          <w:rFonts w:ascii="Times New Roman" w:eastAsia="Times New Roman" w:hAnsi="Times New Roman" w:cs="Times New Roman"/>
        </w:rPr>
        <w:t xml:space="preserve">, (b) not be subject to acceleration or extinguishment by the sale of any of the Real Property constituting the </w:t>
      </w:r>
      <w:r w:rsidR="0088661A">
        <w:rPr>
          <w:rFonts w:ascii="Times New Roman" w:eastAsia="Times New Roman" w:hAnsi="Times New Roman" w:cs="Times New Roman"/>
        </w:rPr>
        <w:t xml:space="preserve">applicable </w:t>
      </w:r>
      <w:r w:rsidRPr="00A9120C">
        <w:rPr>
          <w:rFonts w:ascii="Times New Roman" w:eastAsia="Times New Roman" w:hAnsi="Times New Roman" w:cs="Times New Roman"/>
        </w:rPr>
        <w:t xml:space="preserve">Tract on account of the non-payment of general taxes, and (c) be prior and superior to all liens, claims, encumbrances and titles other than the liens of assessments and general taxes attached to the </w:t>
      </w:r>
      <w:r>
        <w:rPr>
          <w:rFonts w:ascii="Times New Roman" w:eastAsia="Times New Roman" w:hAnsi="Times New Roman" w:cs="Times New Roman"/>
        </w:rPr>
        <w:t>Property</w:t>
      </w:r>
      <w:r w:rsidRPr="00A9120C">
        <w:rPr>
          <w:rFonts w:ascii="Times New Roman" w:eastAsia="Times New Roman" w:hAnsi="Times New Roman" w:cs="Times New Roman"/>
        </w:rPr>
        <w:t xml:space="preserve"> pursuant to the provisions of NRS 361.450.  Each amendment to the</w:t>
      </w:r>
      <w:r w:rsidR="008355A4">
        <w:rPr>
          <w:rFonts w:ascii="Times New Roman" w:eastAsia="Times New Roman" w:hAnsi="Times New Roman" w:cs="Times New Roman"/>
        </w:rPr>
        <w:t xml:space="preserve"> Assessment and Assessment Lien</w:t>
      </w:r>
      <w:r w:rsidRPr="00A9120C">
        <w:rPr>
          <w:rFonts w:ascii="Times New Roman" w:eastAsia="Times New Roman" w:hAnsi="Times New Roman" w:cs="Times New Roman"/>
        </w:rPr>
        <w:t xml:space="preserve"> must</w:t>
      </w:r>
      <w:r w:rsidR="008355A4">
        <w:rPr>
          <w:rFonts w:ascii="Times New Roman" w:eastAsia="Times New Roman" w:hAnsi="Times New Roman" w:cs="Times New Roman"/>
        </w:rPr>
        <w:t xml:space="preserve"> also</w:t>
      </w:r>
      <w:r w:rsidRPr="00A9120C">
        <w:rPr>
          <w:rFonts w:ascii="Times New Roman" w:eastAsia="Times New Roman" w:hAnsi="Times New Roman" w:cs="Times New Roman"/>
        </w:rPr>
        <w:t xml:space="preserve"> be </w:t>
      </w:r>
      <w:r w:rsidR="008355A4">
        <w:rPr>
          <w:rFonts w:ascii="Times New Roman" w:eastAsia="Times New Roman" w:hAnsi="Times New Roman" w:cs="Times New Roman"/>
        </w:rPr>
        <w:t>R</w:t>
      </w:r>
      <w:r w:rsidRPr="00A9120C">
        <w:rPr>
          <w:rFonts w:ascii="Times New Roman" w:eastAsia="Times New Roman" w:hAnsi="Times New Roman" w:cs="Times New Roman"/>
        </w:rPr>
        <w:t xml:space="preserve">ecorded, and once </w:t>
      </w:r>
      <w:r w:rsidR="008355A4">
        <w:rPr>
          <w:rFonts w:ascii="Times New Roman" w:eastAsia="Times New Roman" w:hAnsi="Times New Roman" w:cs="Times New Roman"/>
        </w:rPr>
        <w:t>R</w:t>
      </w:r>
      <w:r w:rsidRPr="00A9120C">
        <w:rPr>
          <w:rFonts w:ascii="Times New Roman" w:eastAsia="Times New Roman" w:hAnsi="Times New Roman" w:cs="Times New Roman"/>
        </w:rPr>
        <w:t xml:space="preserve">ecorded is binding upon the signatories and any other person who holds any interest in such Real Property to which </w:t>
      </w:r>
      <w:r w:rsidR="00712C57" w:rsidRPr="00A9120C">
        <w:rPr>
          <w:rFonts w:ascii="Times New Roman" w:eastAsia="Times New Roman" w:hAnsi="Times New Roman" w:cs="Times New Roman"/>
        </w:rPr>
        <w:t>it</w:t>
      </w:r>
      <w:r w:rsidRPr="00A9120C">
        <w:rPr>
          <w:rFonts w:ascii="Times New Roman" w:eastAsia="Times New Roman" w:hAnsi="Times New Roman" w:cs="Times New Roman"/>
        </w:rPr>
        <w:t xml:space="preserve"> relates, regardless of whether that interest arose before or after the </w:t>
      </w:r>
      <w:r w:rsidR="00B9242D">
        <w:rPr>
          <w:rFonts w:ascii="Times New Roman" w:eastAsia="Times New Roman" w:hAnsi="Times New Roman" w:cs="Times New Roman"/>
        </w:rPr>
        <w:t>R</w:t>
      </w:r>
      <w:r w:rsidRPr="00A9120C">
        <w:rPr>
          <w:rFonts w:ascii="Times New Roman" w:eastAsia="Times New Roman" w:hAnsi="Times New Roman" w:cs="Times New Roman"/>
        </w:rPr>
        <w:t xml:space="preserve">ecording of the </w:t>
      </w:r>
      <w:r w:rsidR="008355A4">
        <w:rPr>
          <w:rFonts w:ascii="Times New Roman" w:eastAsia="Times New Roman" w:hAnsi="Times New Roman" w:cs="Times New Roman"/>
        </w:rPr>
        <w:t>Assessment and Assessment Lien</w:t>
      </w:r>
      <w:r w:rsidRPr="00A9120C">
        <w:rPr>
          <w:rFonts w:ascii="Times New Roman" w:eastAsia="Times New Roman" w:hAnsi="Times New Roman" w:cs="Times New Roman"/>
        </w:rPr>
        <w:t>.</w:t>
      </w:r>
      <w:r>
        <w:rPr>
          <w:rFonts w:ascii="Times New Roman" w:eastAsia="Times New Roman" w:hAnsi="Times New Roman" w:cs="Times New Roman"/>
        </w:rPr>
        <w:t xml:space="preserve">  </w:t>
      </w:r>
      <w:r w:rsidRPr="00A9120C">
        <w:rPr>
          <w:rFonts w:ascii="Times New Roman" w:eastAsia="Times New Roman" w:hAnsi="Times New Roman" w:cs="Times New Roman"/>
        </w:rPr>
        <w:t xml:space="preserve">The </w:t>
      </w:r>
      <w:r w:rsidR="008355A4">
        <w:rPr>
          <w:rFonts w:ascii="Times New Roman" w:eastAsia="Times New Roman" w:hAnsi="Times New Roman" w:cs="Times New Roman"/>
        </w:rPr>
        <w:t>Assessment and Assessment Lien</w:t>
      </w:r>
      <w:r w:rsidRPr="00A9120C">
        <w:rPr>
          <w:rFonts w:ascii="Times New Roman" w:eastAsia="Times New Roman" w:hAnsi="Times New Roman" w:cs="Times New Roman"/>
        </w:rPr>
        <w:t xml:space="preserve"> </w:t>
      </w:r>
      <w:r>
        <w:rPr>
          <w:rFonts w:ascii="Times New Roman" w:eastAsia="Times New Roman" w:hAnsi="Times New Roman" w:cs="Times New Roman"/>
        </w:rPr>
        <w:t>is</w:t>
      </w:r>
      <w:r w:rsidRPr="00A9120C">
        <w:rPr>
          <w:rFonts w:ascii="Times New Roman" w:eastAsia="Times New Roman" w:hAnsi="Times New Roman" w:cs="Times New Roman"/>
        </w:rPr>
        <w:t xml:space="preserve"> enforceable </w:t>
      </w:r>
      <w:r w:rsidR="0088661A">
        <w:rPr>
          <w:rFonts w:ascii="Times New Roman" w:eastAsia="Times New Roman" w:hAnsi="Times New Roman" w:cs="Times New Roman"/>
        </w:rPr>
        <w:t xml:space="preserve">by the </w:t>
      </w:r>
      <w:r w:rsidR="008355A4">
        <w:rPr>
          <w:rFonts w:ascii="Times New Roman" w:eastAsia="Times New Roman" w:hAnsi="Times New Roman" w:cs="Times New Roman"/>
        </w:rPr>
        <w:t xml:space="preserve">Qualified </w:t>
      </w:r>
      <w:r w:rsidR="0088661A">
        <w:rPr>
          <w:rFonts w:ascii="Times New Roman" w:eastAsia="Times New Roman" w:hAnsi="Times New Roman" w:cs="Times New Roman"/>
        </w:rPr>
        <w:t xml:space="preserve">Capital Provider </w:t>
      </w:r>
      <w:r w:rsidRPr="00A9120C">
        <w:rPr>
          <w:rFonts w:ascii="Times New Roman" w:eastAsia="Times New Roman" w:hAnsi="Times New Roman" w:cs="Times New Roman"/>
        </w:rPr>
        <w:t xml:space="preserve">by judicial foreclosure </w:t>
      </w:r>
      <w:r w:rsidR="008355A4">
        <w:rPr>
          <w:rFonts w:ascii="Times New Roman" w:eastAsia="Times New Roman" w:hAnsi="Times New Roman" w:cs="Times New Roman"/>
        </w:rPr>
        <w:t>like a mortgage</w:t>
      </w:r>
      <w:r w:rsidRPr="00A9120C">
        <w:rPr>
          <w:rFonts w:ascii="Times New Roman" w:eastAsia="Times New Roman" w:hAnsi="Times New Roman" w:cs="Times New Roman"/>
        </w:rPr>
        <w:t>.</w:t>
      </w:r>
    </w:p>
    <w:p w14:paraId="2E400981" w14:textId="69B969F6" w:rsidR="00AF13E2" w:rsidRDefault="00AF13E2">
      <w:pPr>
        <w:spacing w:line="240" w:lineRule="auto"/>
        <w:jc w:val="both"/>
        <w:rPr>
          <w:rFonts w:ascii="Times New Roman" w:eastAsia="Times New Roman" w:hAnsi="Times New Roman" w:cs="Times New Roman"/>
        </w:rPr>
      </w:pPr>
    </w:p>
    <w:p w14:paraId="0922E2E1" w14:textId="2FAAC4FE" w:rsidR="00AF13E2" w:rsidRDefault="00FF364B">
      <w:pPr>
        <w:spacing w:line="240" w:lineRule="auto"/>
        <w:jc w:val="both"/>
        <w:rPr>
          <w:rFonts w:ascii="Times New Roman" w:eastAsia="Times New Roman" w:hAnsi="Times New Roman" w:cs="Times New Roman"/>
        </w:rPr>
      </w:pPr>
      <w:r>
        <w:rPr>
          <w:rFonts w:ascii="Times New Roman" w:eastAsia="Times New Roman" w:hAnsi="Times New Roman" w:cs="Times New Roman"/>
          <w:u w:val="single"/>
        </w:rPr>
        <w:t>Summary of Program Qualifying Criteria</w:t>
      </w:r>
    </w:p>
    <w:p w14:paraId="455413D9" w14:textId="458A41ED" w:rsidR="00AF13E2" w:rsidRDefault="00AF13E2">
      <w:pPr>
        <w:spacing w:line="240" w:lineRule="auto"/>
        <w:jc w:val="both"/>
        <w:rPr>
          <w:rFonts w:ascii="Times New Roman" w:eastAsia="Times New Roman" w:hAnsi="Times New Roman" w:cs="Times New Roman"/>
        </w:rPr>
      </w:pPr>
    </w:p>
    <w:p w14:paraId="52688E63" w14:textId="77777777" w:rsidR="00AF13E2" w:rsidRDefault="00FF364B" w:rsidP="00AF13E2">
      <w:pPr>
        <w:spacing w:line="240" w:lineRule="auto"/>
        <w:rPr>
          <w:rFonts w:ascii="Times New Roman" w:eastAsia="Times New Roman" w:hAnsi="Times New Roman" w:cs="Times New Roman"/>
        </w:rPr>
      </w:pPr>
      <w:r>
        <w:rPr>
          <w:rFonts w:ascii="Times New Roman" w:eastAsia="Times New Roman" w:hAnsi="Times New Roman" w:cs="Times New Roman"/>
        </w:rPr>
        <w:t xml:space="preserve">To qualify for the Program, the Property must meet the following statutory criteria: </w:t>
      </w:r>
    </w:p>
    <w:p w14:paraId="102B4DD3" w14:textId="77777777" w:rsidR="00AF13E2" w:rsidRDefault="00FF364B" w:rsidP="00AF13E2">
      <w:pPr>
        <w:numPr>
          <w:ilvl w:val="0"/>
          <w:numId w:val="1"/>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The Property is located in the corporate boundaries of the </w:t>
      </w:r>
      <w:proofErr w:type="gramStart"/>
      <w:r>
        <w:rPr>
          <w:rFonts w:ascii="Times New Roman" w:eastAsia="Times New Roman" w:hAnsi="Times New Roman" w:cs="Times New Roman"/>
        </w:rPr>
        <w:t>Jurisdiction;</w:t>
      </w:r>
      <w:proofErr w:type="gramEnd"/>
    </w:p>
    <w:p w14:paraId="685553AB" w14:textId="77777777" w:rsidR="00AF13E2" w:rsidRDefault="00FF364B" w:rsidP="00AF13E2">
      <w:pPr>
        <w:numPr>
          <w:ilvl w:val="0"/>
          <w:numId w:val="1"/>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The Property constitutes a Tract (as defined in NRS 271.235); and</w:t>
      </w:r>
    </w:p>
    <w:p w14:paraId="2C77B3EB" w14:textId="2648E0EF" w:rsidR="00AF13E2" w:rsidRDefault="00FF364B" w:rsidP="00AF13E2">
      <w:pPr>
        <w:numPr>
          <w:ilvl w:val="0"/>
          <w:numId w:val="1"/>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The Property is commercial or industrial property other than (i) a residential dwelling that contains fewer than 5 individual dwelling units, (ii) property financed by government</w:t>
      </w:r>
      <w:r w:rsidR="008355A4">
        <w:rPr>
          <w:rFonts w:ascii="Times New Roman" w:eastAsia="Times New Roman" w:hAnsi="Times New Roman" w:cs="Times New Roman"/>
        </w:rPr>
        <w:t>-</w:t>
      </w:r>
      <w:r>
        <w:rPr>
          <w:rFonts w:ascii="Times New Roman" w:eastAsia="Times New Roman" w:hAnsi="Times New Roman" w:cs="Times New Roman"/>
        </w:rPr>
        <w:t xml:space="preserve">guaranteed financing that prohibits subordination of the government’s interest therein or otherwise prohibits a contract under </w:t>
      </w:r>
      <w:r w:rsidR="0088661A">
        <w:rPr>
          <w:rFonts w:ascii="Times New Roman" w:eastAsia="Times New Roman" w:hAnsi="Times New Roman" w:cs="Times New Roman"/>
        </w:rPr>
        <w:t>the Act</w:t>
      </w:r>
      <w:r>
        <w:rPr>
          <w:rFonts w:ascii="Times New Roman" w:eastAsia="Times New Roman" w:hAnsi="Times New Roman" w:cs="Times New Roman"/>
        </w:rPr>
        <w:t>, and (iii) property owned by the US Department of Defense.</w:t>
      </w:r>
    </w:p>
    <w:p w14:paraId="073E0E53" w14:textId="77777777" w:rsidR="00AF13E2" w:rsidRDefault="00AF13E2" w:rsidP="00AF13E2">
      <w:pPr>
        <w:spacing w:line="240" w:lineRule="auto"/>
        <w:jc w:val="both"/>
        <w:rPr>
          <w:rFonts w:ascii="Times New Roman" w:eastAsia="Times New Roman" w:hAnsi="Times New Roman" w:cs="Times New Roman"/>
        </w:rPr>
      </w:pPr>
    </w:p>
    <w:p w14:paraId="72B8325B" w14:textId="2CAE86B9" w:rsidR="00AF13E2" w:rsidRDefault="00FF364B" w:rsidP="00AF13E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To qualify for the Program, the proposed improvements to the Property to be </w:t>
      </w:r>
      <w:r w:rsidR="0088661A">
        <w:rPr>
          <w:rFonts w:ascii="Times New Roman" w:eastAsia="Times New Roman" w:hAnsi="Times New Roman" w:cs="Times New Roman"/>
        </w:rPr>
        <w:t>C-PACE</w:t>
      </w:r>
      <w:r w:rsidR="008355A4">
        <w:rPr>
          <w:rFonts w:ascii="Times New Roman" w:eastAsia="Times New Roman" w:hAnsi="Times New Roman" w:cs="Times New Roman"/>
        </w:rPr>
        <w:t>-</w:t>
      </w:r>
      <w:r>
        <w:rPr>
          <w:rFonts w:ascii="Times New Roman" w:eastAsia="Times New Roman" w:hAnsi="Times New Roman" w:cs="Times New Roman"/>
        </w:rPr>
        <w:t>financed must meet the following statutory criteria:</w:t>
      </w:r>
    </w:p>
    <w:p w14:paraId="1F70D3B5" w14:textId="77777777" w:rsidR="00AF13E2" w:rsidRDefault="00FF364B" w:rsidP="00AF13E2">
      <w:pPr>
        <w:numPr>
          <w:ilvl w:val="0"/>
          <w:numId w:val="1"/>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The proposed improvements are permanently affixed to the </w:t>
      </w:r>
      <w:proofErr w:type="gramStart"/>
      <w:r>
        <w:rPr>
          <w:rFonts w:ascii="Times New Roman" w:eastAsia="Times New Roman" w:hAnsi="Times New Roman" w:cs="Times New Roman"/>
        </w:rPr>
        <w:t>Property;</w:t>
      </w:r>
      <w:proofErr w:type="gramEnd"/>
    </w:p>
    <w:p w14:paraId="467689F7" w14:textId="46ED1D24" w:rsidR="00AF13E2" w:rsidRDefault="00FF364B" w:rsidP="00AF13E2">
      <w:pPr>
        <w:numPr>
          <w:ilvl w:val="0"/>
          <w:numId w:val="1"/>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The proposed improvements have a useful life of not less than ten (10) years;</w:t>
      </w:r>
      <w:r w:rsidR="00DC5A14">
        <w:rPr>
          <w:rFonts w:ascii="Times New Roman" w:eastAsia="Times New Roman" w:hAnsi="Times New Roman" w:cs="Times New Roman"/>
        </w:rPr>
        <w:t xml:space="preserve"> and</w:t>
      </w:r>
    </w:p>
    <w:p w14:paraId="4C979FF2" w14:textId="62849E5C" w:rsidR="00AF13E2" w:rsidRDefault="00FF364B" w:rsidP="00AF13E2">
      <w:pPr>
        <w:numPr>
          <w:ilvl w:val="0"/>
          <w:numId w:val="1"/>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The proposed improvements qualify as (i) an Energy Efficiency Improvement Project as determined by an Energy Audit performed by a Qualified Service Company, (ii) a Renewable Energy Project as supported by a written feasibility study by a Qualified Service Company, (iii) a Resiliency Project as determined by a licensed professional in the field of resiliency projects approved by the Jurisdiction, or (iv) a Water Efficiency Improvement Project as determined by a written analysis by a Qualified Service Company (each as defined in </w:t>
      </w:r>
      <w:r w:rsidR="0088661A">
        <w:rPr>
          <w:rFonts w:ascii="Times New Roman" w:eastAsia="Times New Roman" w:hAnsi="Times New Roman" w:cs="Times New Roman"/>
        </w:rPr>
        <w:t>the Act</w:t>
      </w:r>
      <w:r>
        <w:rPr>
          <w:rFonts w:ascii="Times New Roman" w:eastAsia="Times New Roman" w:hAnsi="Times New Roman" w:cs="Times New Roman"/>
        </w:rPr>
        <w:t>).</w:t>
      </w:r>
    </w:p>
    <w:p w14:paraId="6FDFF13C" w14:textId="77777777" w:rsidR="00AF13E2" w:rsidRDefault="00AF13E2" w:rsidP="00AF13E2">
      <w:pPr>
        <w:spacing w:line="240" w:lineRule="auto"/>
        <w:jc w:val="both"/>
        <w:rPr>
          <w:rFonts w:ascii="Times New Roman" w:eastAsia="Times New Roman" w:hAnsi="Times New Roman" w:cs="Times New Roman"/>
        </w:rPr>
      </w:pPr>
    </w:p>
    <w:p w14:paraId="7D368154" w14:textId="77777777" w:rsidR="00AF13E2" w:rsidRDefault="00FF364B" w:rsidP="00AF13E2">
      <w:pPr>
        <w:spacing w:line="240" w:lineRule="auto"/>
        <w:jc w:val="both"/>
        <w:rPr>
          <w:rFonts w:ascii="Times New Roman" w:eastAsia="Times New Roman" w:hAnsi="Times New Roman" w:cs="Times New Roman"/>
        </w:rPr>
      </w:pPr>
      <w:r>
        <w:rPr>
          <w:rFonts w:ascii="Times New Roman" w:eastAsia="Times New Roman" w:hAnsi="Times New Roman" w:cs="Times New Roman"/>
        </w:rPr>
        <w:t>To qualify for the Program, the proposed financing of the Qualified Improvement Project must meet the following statutory criteria:</w:t>
      </w:r>
    </w:p>
    <w:p w14:paraId="2F0C8182" w14:textId="5D4CFDDF" w:rsidR="00AF13E2" w:rsidRDefault="00FF364B" w:rsidP="00AF13E2">
      <w:pPr>
        <w:numPr>
          <w:ilvl w:val="0"/>
          <w:numId w:val="1"/>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All applicable “</w:t>
      </w:r>
      <w:r w:rsidR="008355A4">
        <w:rPr>
          <w:rFonts w:ascii="Times New Roman" w:eastAsia="Times New Roman" w:hAnsi="Times New Roman" w:cs="Times New Roman"/>
        </w:rPr>
        <w:t>L</w:t>
      </w:r>
      <w:r>
        <w:rPr>
          <w:rFonts w:ascii="Times New Roman" w:eastAsia="Times New Roman" w:hAnsi="Times New Roman" w:cs="Times New Roman"/>
        </w:rPr>
        <w:t xml:space="preserve">enders” </w:t>
      </w:r>
      <w:r w:rsidR="008355A4">
        <w:rPr>
          <w:rFonts w:ascii="Times New Roman" w:eastAsia="Times New Roman" w:hAnsi="Times New Roman" w:cs="Times New Roman"/>
        </w:rPr>
        <w:t xml:space="preserve">in existence as of the date of creation of the Assessment and Assessment Lien </w:t>
      </w:r>
      <w:r>
        <w:rPr>
          <w:rFonts w:ascii="Times New Roman" w:eastAsia="Times New Roman" w:hAnsi="Times New Roman" w:cs="Times New Roman"/>
        </w:rPr>
        <w:t xml:space="preserve">must consent to the transaction pursuant to </w:t>
      </w:r>
      <w:r w:rsidR="0088661A">
        <w:rPr>
          <w:rFonts w:ascii="Times New Roman" w:eastAsia="Times New Roman" w:hAnsi="Times New Roman" w:cs="Times New Roman"/>
        </w:rPr>
        <w:t>the attached consent</w:t>
      </w:r>
      <w:r>
        <w:rPr>
          <w:rFonts w:ascii="Times New Roman" w:eastAsia="Times New Roman" w:hAnsi="Times New Roman" w:cs="Times New Roman"/>
        </w:rPr>
        <w:t xml:space="preserve">, which must be </w:t>
      </w:r>
      <w:r w:rsidR="008355A4">
        <w:rPr>
          <w:rFonts w:ascii="Times New Roman" w:eastAsia="Times New Roman" w:hAnsi="Times New Roman" w:cs="Times New Roman"/>
        </w:rPr>
        <w:t>R</w:t>
      </w:r>
      <w:r>
        <w:rPr>
          <w:rFonts w:ascii="Times New Roman" w:eastAsia="Times New Roman" w:hAnsi="Times New Roman" w:cs="Times New Roman"/>
        </w:rPr>
        <w:t xml:space="preserve">ecorded against the </w:t>
      </w:r>
      <w:proofErr w:type="gramStart"/>
      <w:r>
        <w:rPr>
          <w:rFonts w:ascii="Times New Roman" w:eastAsia="Times New Roman" w:hAnsi="Times New Roman" w:cs="Times New Roman"/>
        </w:rPr>
        <w:t>Property;</w:t>
      </w:r>
      <w:proofErr w:type="gramEnd"/>
    </w:p>
    <w:p w14:paraId="0DD113CC" w14:textId="192EACEC" w:rsidR="00AF13E2" w:rsidRDefault="00FF364B" w:rsidP="00AF13E2">
      <w:pPr>
        <w:numPr>
          <w:ilvl w:val="0"/>
          <w:numId w:val="1"/>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The Jurisdiction and the Property Owner must enter into a</w:t>
      </w:r>
      <w:r w:rsidR="00BE23A1">
        <w:rPr>
          <w:rFonts w:ascii="Times New Roman" w:eastAsia="Times New Roman" w:hAnsi="Times New Roman" w:cs="Times New Roman"/>
        </w:rPr>
        <w:t>n</w:t>
      </w:r>
      <w:r>
        <w:rPr>
          <w:rFonts w:ascii="Times New Roman" w:eastAsia="Times New Roman" w:hAnsi="Times New Roman" w:cs="Times New Roman"/>
        </w:rPr>
        <w:t xml:space="preserve"> </w:t>
      </w:r>
      <w:r w:rsidR="00A42587">
        <w:rPr>
          <w:rFonts w:ascii="Times New Roman" w:eastAsia="Times New Roman" w:hAnsi="Times New Roman" w:cs="Times New Roman"/>
        </w:rPr>
        <w:t>Assessment Agreement</w:t>
      </w:r>
      <w:r>
        <w:rPr>
          <w:rFonts w:ascii="Times New Roman" w:eastAsia="Times New Roman" w:hAnsi="Times New Roman" w:cs="Times New Roman"/>
        </w:rPr>
        <w:t xml:space="preserve">, which becomes an attachment to the </w:t>
      </w:r>
      <w:r w:rsidR="0088661A">
        <w:rPr>
          <w:rFonts w:ascii="Times New Roman" w:eastAsia="Times New Roman" w:hAnsi="Times New Roman" w:cs="Times New Roman"/>
        </w:rPr>
        <w:t xml:space="preserve">Notice of </w:t>
      </w:r>
      <w:r w:rsidR="008355A4">
        <w:rPr>
          <w:rFonts w:ascii="Times New Roman" w:eastAsia="Times New Roman" w:hAnsi="Times New Roman" w:cs="Times New Roman"/>
        </w:rPr>
        <w:t>Assessment and Assessment Lien</w:t>
      </w:r>
      <w:r>
        <w:rPr>
          <w:rFonts w:ascii="Times New Roman" w:eastAsia="Times New Roman" w:hAnsi="Times New Roman" w:cs="Times New Roman"/>
        </w:rPr>
        <w:t xml:space="preserve"> and will be </w:t>
      </w:r>
      <w:r w:rsidR="008355A4">
        <w:rPr>
          <w:rFonts w:ascii="Times New Roman" w:eastAsia="Times New Roman" w:hAnsi="Times New Roman" w:cs="Times New Roman"/>
        </w:rPr>
        <w:t>R</w:t>
      </w:r>
      <w:r>
        <w:rPr>
          <w:rFonts w:ascii="Times New Roman" w:eastAsia="Times New Roman" w:hAnsi="Times New Roman" w:cs="Times New Roman"/>
        </w:rPr>
        <w:t xml:space="preserve">ecorded against the </w:t>
      </w:r>
      <w:proofErr w:type="gramStart"/>
      <w:r>
        <w:rPr>
          <w:rFonts w:ascii="Times New Roman" w:eastAsia="Times New Roman" w:hAnsi="Times New Roman" w:cs="Times New Roman"/>
        </w:rPr>
        <w:t>Property;</w:t>
      </w:r>
      <w:proofErr w:type="gramEnd"/>
    </w:p>
    <w:p w14:paraId="28F13C19" w14:textId="6EEA2146" w:rsidR="00AF13E2" w:rsidRDefault="00FF364B" w:rsidP="00AF13E2">
      <w:pPr>
        <w:numPr>
          <w:ilvl w:val="0"/>
          <w:numId w:val="1"/>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If the </w:t>
      </w:r>
      <w:r w:rsidR="008355A4">
        <w:rPr>
          <w:rFonts w:ascii="Times New Roman" w:eastAsia="Times New Roman" w:hAnsi="Times New Roman" w:cs="Times New Roman"/>
        </w:rPr>
        <w:t>F</w:t>
      </w:r>
      <w:r>
        <w:rPr>
          <w:rFonts w:ascii="Times New Roman" w:eastAsia="Times New Roman" w:hAnsi="Times New Roman" w:cs="Times New Roman"/>
        </w:rPr>
        <w:t xml:space="preserve">inancing is through a </w:t>
      </w:r>
      <w:r w:rsidR="008355A4">
        <w:rPr>
          <w:rFonts w:ascii="Times New Roman" w:eastAsia="Times New Roman" w:hAnsi="Times New Roman" w:cs="Times New Roman"/>
        </w:rPr>
        <w:t xml:space="preserve">Qualified </w:t>
      </w:r>
      <w:r>
        <w:rPr>
          <w:rFonts w:ascii="Times New Roman" w:eastAsia="Times New Roman" w:hAnsi="Times New Roman" w:cs="Times New Roman"/>
        </w:rPr>
        <w:t xml:space="preserve">Capital Provider, the </w:t>
      </w:r>
      <w:r w:rsidR="008355A4">
        <w:rPr>
          <w:rFonts w:ascii="Times New Roman" w:eastAsia="Times New Roman" w:hAnsi="Times New Roman" w:cs="Times New Roman"/>
        </w:rPr>
        <w:t xml:space="preserve">Qualified </w:t>
      </w:r>
      <w:r>
        <w:rPr>
          <w:rFonts w:ascii="Times New Roman" w:eastAsia="Times New Roman" w:hAnsi="Times New Roman" w:cs="Times New Roman"/>
        </w:rPr>
        <w:t>Capital Provider and the Property Owner shall enter into a Financing Agreement</w:t>
      </w:r>
      <w:r w:rsidR="008355A4">
        <w:rPr>
          <w:rFonts w:ascii="Times New Roman" w:eastAsia="Times New Roman" w:hAnsi="Times New Roman" w:cs="Times New Roman"/>
        </w:rPr>
        <w:t xml:space="preserve"> (which is essentially the loan agreement</w:t>
      </w:r>
      <w:proofErr w:type="gramStart"/>
      <w:r w:rsidR="008355A4">
        <w:rPr>
          <w:rFonts w:ascii="Times New Roman" w:eastAsia="Times New Roman" w:hAnsi="Times New Roman" w:cs="Times New Roman"/>
        </w:rPr>
        <w:t>)</w:t>
      </w:r>
      <w:r>
        <w:rPr>
          <w:rFonts w:ascii="Times New Roman" w:eastAsia="Times New Roman" w:hAnsi="Times New Roman" w:cs="Times New Roman"/>
        </w:rPr>
        <w:t>;</w:t>
      </w:r>
      <w:proofErr w:type="gramEnd"/>
    </w:p>
    <w:p w14:paraId="499B4D65" w14:textId="1E83D1AD" w:rsidR="00AF13E2" w:rsidRDefault="00FF364B" w:rsidP="00AF13E2">
      <w:pPr>
        <w:numPr>
          <w:ilvl w:val="0"/>
          <w:numId w:val="1"/>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For improving or retrofitting an existing structure, the amount of the </w:t>
      </w:r>
      <w:r w:rsidR="008355A4">
        <w:rPr>
          <w:rFonts w:ascii="Times New Roman" w:eastAsia="Times New Roman" w:hAnsi="Times New Roman" w:cs="Times New Roman"/>
        </w:rPr>
        <w:t>Assessment and Assessment Lien</w:t>
      </w:r>
      <w:r>
        <w:rPr>
          <w:rFonts w:ascii="Times New Roman" w:eastAsia="Times New Roman" w:hAnsi="Times New Roman" w:cs="Times New Roman"/>
        </w:rPr>
        <w:t xml:space="preserve"> for a Qualified Improvement Project shall not exceed twenty-five percent (25%) of the fair </w:t>
      </w:r>
      <w:r>
        <w:rPr>
          <w:rFonts w:ascii="Times New Roman" w:eastAsia="Times New Roman" w:hAnsi="Times New Roman" w:cs="Times New Roman"/>
        </w:rPr>
        <w:lastRenderedPageBreak/>
        <w:t xml:space="preserve">market value of the Property assessed, as determined by a certified appraiser pursuant to guidelines adopted under NRS </w:t>
      </w:r>
      <w:proofErr w:type="gramStart"/>
      <w:r>
        <w:rPr>
          <w:rFonts w:ascii="Times New Roman" w:eastAsia="Times New Roman" w:hAnsi="Times New Roman" w:cs="Times New Roman"/>
        </w:rPr>
        <w:t>271.6325;</w:t>
      </w:r>
      <w:proofErr w:type="gramEnd"/>
    </w:p>
    <w:p w14:paraId="701262B2" w14:textId="6E286738" w:rsidR="00AF13E2" w:rsidRDefault="00FF364B" w:rsidP="00AF13E2">
      <w:pPr>
        <w:numPr>
          <w:ilvl w:val="0"/>
          <w:numId w:val="1"/>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For a new structure or gut rehab, the amount of the </w:t>
      </w:r>
      <w:r w:rsidR="008355A4">
        <w:rPr>
          <w:rFonts w:ascii="Times New Roman" w:eastAsia="Times New Roman" w:hAnsi="Times New Roman" w:cs="Times New Roman"/>
        </w:rPr>
        <w:t>Assessment and Assessment Lien</w:t>
      </w:r>
      <w:r>
        <w:rPr>
          <w:rFonts w:ascii="Times New Roman" w:eastAsia="Times New Roman" w:hAnsi="Times New Roman" w:cs="Times New Roman"/>
        </w:rPr>
        <w:t xml:space="preserve"> for a Qualified Improvement Project shall not exceed thirty-five percent (35%) of the fair market value of the Property as determined by a certified appraiser pursuant to guidelines adopted under NRS 271.6325; and</w:t>
      </w:r>
    </w:p>
    <w:p w14:paraId="640FEF9F" w14:textId="56540360" w:rsidR="00AF13E2" w:rsidRPr="00AF13E2" w:rsidRDefault="00FF364B" w:rsidP="00AF13E2">
      <w:pPr>
        <w:numPr>
          <w:ilvl w:val="0"/>
          <w:numId w:val="1"/>
        </w:numPr>
        <w:spacing w:line="240" w:lineRule="auto"/>
        <w:ind w:left="360"/>
        <w:jc w:val="both"/>
        <w:rPr>
          <w:rFonts w:ascii="Times New Roman" w:eastAsia="Times New Roman" w:hAnsi="Times New Roman" w:cs="Times New Roman"/>
        </w:rPr>
      </w:pPr>
      <w:r w:rsidRPr="00AF13E2">
        <w:rPr>
          <w:rFonts w:ascii="Times New Roman" w:eastAsia="Times New Roman" w:hAnsi="Times New Roman" w:cs="Times New Roman"/>
        </w:rPr>
        <w:t>The contract for the Qualified Improvement Project must be an independent contract with a contractor licensed in the State of Nevada.</w:t>
      </w:r>
    </w:p>
    <w:p w14:paraId="2434E48A" w14:textId="77777777" w:rsidR="0090034A" w:rsidRDefault="0090034A">
      <w:pPr>
        <w:spacing w:line="240" w:lineRule="auto"/>
        <w:rPr>
          <w:rFonts w:ascii="Times New Roman" w:eastAsia="Times New Roman" w:hAnsi="Times New Roman" w:cs="Times New Roman"/>
        </w:rPr>
      </w:pPr>
    </w:p>
    <w:p w14:paraId="2434E48B" w14:textId="4A3DD720" w:rsidR="0090034A" w:rsidRDefault="00FF364B">
      <w:pPr>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t>Reasons Supporting</w:t>
      </w:r>
      <w:r w:rsidR="00030EE5">
        <w:rPr>
          <w:rFonts w:ascii="Times New Roman" w:eastAsia="Times New Roman" w:hAnsi="Times New Roman" w:cs="Times New Roman"/>
          <w:u w:val="single"/>
        </w:rPr>
        <w:t xml:space="preserve"> </w:t>
      </w:r>
      <w:r w:rsidR="00A9120C">
        <w:rPr>
          <w:rFonts w:ascii="Times New Roman" w:eastAsia="Times New Roman" w:hAnsi="Times New Roman" w:cs="Times New Roman"/>
          <w:u w:val="single"/>
        </w:rPr>
        <w:t>Lender</w:t>
      </w:r>
      <w:r w:rsidR="00030EE5">
        <w:rPr>
          <w:rFonts w:ascii="Times New Roman" w:eastAsia="Times New Roman" w:hAnsi="Times New Roman" w:cs="Times New Roman"/>
          <w:u w:val="single"/>
        </w:rPr>
        <w:t xml:space="preserve"> </w:t>
      </w:r>
      <w:r>
        <w:rPr>
          <w:rFonts w:ascii="Times New Roman" w:eastAsia="Times New Roman" w:hAnsi="Times New Roman" w:cs="Times New Roman"/>
          <w:u w:val="single"/>
        </w:rPr>
        <w:t xml:space="preserve">Consent to the </w:t>
      </w:r>
      <w:r w:rsidR="008355A4">
        <w:rPr>
          <w:rFonts w:ascii="Times New Roman" w:eastAsia="Times New Roman" w:hAnsi="Times New Roman" w:cs="Times New Roman"/>
          <w:u w:val="single"/>
        </w:rPr>
        <w:t>Assessment and Assessment Lien</w:t>
      </w:r>
    </w:p>
    <w:p w14:paraId="2434E48C" w14:textId="77777777" w:rsidR="0090034A" w:rsidRDefault="0090034A">
      <w:pPr>
        <w:spacing w:line="240" w:lineRule="auto"/>
        <w:rPr>
          <w:rFonts w:ascii="Times New Roman" w:eastAsia="Times New Roman" w:hAnsi="Times New Roman" w:cs="Times New Roman"/>
          <w:u w:val="single"/>
        </w:rPr>
      </w:pPr>
    </w:p>
    <w:p w14:paraId="2434E48D" w14:textId="125B3854" w:rsidR="0090034A" w:rsidRDefault="00FF364B">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Qualified Improvement Projects</w:t>
      </w:r>
      <w:r w:rsidR="00030EE5" w:rsidRPr="00AF13E2">
        <w:rPr>
          <w:rFonts w:ascii="Times New Roman" w:eastAsia="Times New Roman" w:hAnsi="Times New Roman" w:cs="Times New Roman"/>
          <w:i/>
          <w:iCs/>
          <w:color w:val="000000"/>
        </w:rPr>
        <w:t xml:space="preserve"> financed through the </w:t>
      </w:r>
      <w:r>
        <w:rPr>
          <w:rFonts w:ascii="Times New Roman" w:eastAsia="Times New Roman" w:hAnsi="Times New Roman" w:cs="Times New Roman"/>
          <w:i/>
          <w:iCs/>
          <w:color w:val="000000"/>
        </w:rPr>
        <w:t>Program</w:t>
      </w:r>
      <w:r w:rsidR="00030EE5" w:rsidRPr="00AF13E2">
        <w:rPr>
          <w:rFonts w:ascii="Times New Roman" w:eastAsia="Times New Roman" w:hAnsi="Times New Roman" w:cs="Times New Roman"/>
          <w:i/>
          <w:iCs/>
          <w:color w:val="000000"/>
        </w:rPr>
        <w:t xml:space="preserve"> have public benefits</w:t>
      </w:r>
      <w:r w:rsidR="00030EE5">
        <w:rPr>
          <w:rFonts w:ascii="Times New Roman" w:eastAsia="Times New Roman" w:hAnsi="Times New Roman" w:cs="Times New Roman"/>
          <w:color w:val="000000"/>
        </w:rPr>
        <w:t xml:space="preserve">. To qualify for </w:t>
      </w:r>
      <w:r>
        <w:rPr>
          <w:rFonts w:ascii="Times New Roman" w:eastAsia="Times New Roman" w:hAnsi="Times New Roman" w:cs="Times New Roman"/>
          <w:color w:val="000000"/>
        </w:rPr>
        <w:t>the Program</w:t>
      </w:r>
      <w:r w:rsidR="00030EE5">
        <w:rPr>
          <w:rFonts w:ascii="Times New Roman" w:eastAsia="Times New Roman" w:hAnsi="Times New Roman" w:cs="Times New Roman"/>
          <w:color w:val="000000"/>
        </w:rPr>
        <w:t xml:space="preserve">, a project must install improvements that </w:t>
      </w:r>
      <w:r w:rsidR="00682852">
        <w:rPr>
          <w:rFonts w:ascii="Times New Roman" w:eastAsia="Times New Roman" w:hAnsi="Times New Roman" w:cs="Times New Roman"/>
          <w:color w:val="000000"/>
        </w:rPr>
        <w:t xml:space="preserve">decrease energy consumption, generate energy from renewable sources, reduce water consumption, </w:t>
      </w:r>
      <w:proofErr w:type="gramStart"/>
      <w:r w:rsidR="00682852">
        <w:rPr>
          <w:rFonts w:ascii="Times New Roman" w:eastAsia="Times New Roman" w:hAnsi="Times New Roman" w:cs="Times New Roman"/>
          <w:color w:val="000000"/>
        </w:rPr>
        <w:t>conserve</w:t>
      </w:r>
      <w:proofErr w:type="gramEnd"/>
      <w:r w:rsidR="00682852">
        <w:rPr>
          <w:rFonts w:ascii="Times New Roman" w:eastAsia="Times New Roman" w:hAnsi="Times New Roman" w:cs="Times New Roman"/>
          <w:color w:val="000000"/>
        </w:rPr>
        <w:t xml:space="preserve"> or remediate water </w:t>
      </w:r>
      <w:r w:rsidR="00030EE5">
        <w:rPr>
          <w:rFonts w:ascii="Times New Roman" w:eastAsia="Times New Roman" w:hAnsi="Times New Roman" w:cs="Times New Roman"/>
          <w:color w:val="000000"/>
        </w:rPr>
        <w:t xml:space="preserve">or improve safety and public health through certain resiliency enhancements (e.g., seismic stability). Under the </w:t>
      </w:r>
      <w:r>
        <w:rPr>
          <w:rFonts w:ascii="Times New Roman" w:eastAsia="Times New Roman" w:hAnsi="Times New Roman" w:cs="Times New Roman"/>
          <w:color w:val="000000"/>
        </w:rPr>
        <w:t>P</w:t>
      </w:r>
      <w:r w:rsidR="00030EE5">
        <w:rPr>
          <w:rFonts w:ascii="Times New Roman" w:eastAsia="Times New Roman" w:hAnsi="Times New Roman" w:cs="Times New Roman"/>
          <w:color w:val="000000"/>
        </w:rPr>
        <w:t xml:space="preserve">rogram eligibility requirements, a proposed project must include verification by a qualified and licensed professional certifying that the improvements will provide these public benefits.  </w:t>
      </w:r>
      <w:r w:rsidR="00682852">
        <w:rPr>
          <w:rFonts w:ascii="Times New Roman" w:eastAsia="Times New Roman" w:hAnsi="Times New Roman" w:cs="Times New Roman"/>
          <w:color w:val="000000"/>
        </w:rPr>
        <w:t>Therefore, Q</w:t>
      </w:r>
      <w:r>
        <w:rPr>
          <w:rFonts w:ascii="Times New Roman" w:eastAsia="Times New Roman" w:hAnsi="Times New Roman" w:cs="Times New Roman"/>
          <w:color w:val="000000"/>
        </w:rPr>
        <w:t>ualified</w:t>
      </w:r>
      <w:r w:rsidR="00030EE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00030EE5">
        <w:rPr>
          <w:rFonts w:ascii="Times New Roman" w:eastAsia="Times New Roman" w:hAnsi="Times New Roman" w:cs="Times New Roman"/>
          <w:color w:val="000000"/>
        </w:rPr>
        <w:t>mprovement</w:t>
      </w:r>
      <w:r>
        <w:rPr>
          <w:rFonts w:ascii="Times New Roman" w:eastAsia="Times New Roman" w:hAnsi="Times New Roman" w:cs="Times New Roman"/>
          <w:color w:val="000000"/>
        </w:rPr>
        <w:t xml:space="preserve"> Projects</w:t>
      </w:r>
      <w:r w:rsidR="00030EE5">
        <w:rPr>
          <w:rFonts w:ascii="Times New Roman" w:eastAsia="Times New Roman" w:hAnsi="Times New Roman" w:cs="Times New Roman"/>
          <w:color w:val="000000"/>
        </w:rPr>
        <w:t xml:space="preserve"> typically enhance property value and improve its collateral value for the mortgage or other obligatory interests that </w:t>
      </w:r>
      <w:r>
        <w:rPr>
          <w:rFonts w:ascii="Times New Roman" w:eastAsia="Times New Roman" w:hAnsi="Times New Roman" w:cs="Times New Roman"/>
          <w:color w:val="000000"/>
        </w:rPr>
        <w:t>Lender</w:t>
      </w:r>
      <w:r w:rsidR="00030EE5">
        <w:rPr>
          <w:rFonts w:ascii="Times New Roman" w:eastAsia="Times New Roman" w:hAnsi="Times New Roman" w:cs="Times New Roman"/>
          <w:color w:val="000000"/>
        </w:rPr>
        <w:t xml:space="preserve"> holds in the Property. </w:t>
      </w:r>
    </w:p>
    <w:p w14:paraId="2434E48E" w14:textId="77777777" w:rsidR="0090034A" w:rsidRDefault="00FF364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434E48F" w14:textId="5493B128" w:rsidR="0090034A" w:rsidRDefault="00FF364B">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Assessment and Assessment Lien</w:t>
      </w:r>
      <w:r w:rsidR="00030EE5" w:rsidRPr="00682852">
        <w:rPr>
          <w:rFonts w:ascii="Times New Roman" w:eastAsia="Times New Roman" w:hAnsi="Times New Roman" w:cs="Times New Roman"/>
          <w:i/>
          <w:iCs/>
          <w:color w:val="000000"/>
        </w:rPr>
        <w:t xml:space="preserve"> payments do not accelerate</w:t>
      </w:r>
      <w:r w:rsidR="00030EE5">
        <w:rPr>
          <w:rFonts w:ascii="Times New Roman" w:eastAsia="Times New Roman" w:hAnsi="Times New Roman" w:cs="Times New Roman"/>
          <w:color w:val="000000"/>
        </w:rPr>
        <w:t xml:space="preserve">. </w:t>
      </w:r>
      <w:r w:rsidR="00682852">
        <w:rPr>
          <w:rFonts w:ascii="Times New Roman" w:eastAsia="Times New Roman" w:hAnsi="Times New Roman" w:cs="Times New Roman"/>
          <w:color w:val="000000"/>
        </w:rPr>
        <w:t xml:space="preserve"> Most loan agreements permit acceleration (i.e., all amounts become due and payable upon default); however, if</w:t>
      </w:r>
      <w:r w:rsidR="00030EE5">
        <w:rPr>
          <w:rFonts w:ascii="Times New Roman" w:eastAsia="Times New Roman" w:hAnsi="Times New Roman" w:cs="Times New Roman"/>
          <w:color w:val="000000"/>
        </w:rPr>
        <w:t xml:space="preserve"> </w:t>
      </w:r>
      <w:r w:rsidR="00682852">
        <w:rPr>
          <w:rFonts w:ascii="Times New Roman" w:eastAsia="Times New Roman" w:hAnsi="Times New Roman" w:cs="Times New Roman"/>
          <w:color w:val="000000"/>
        </w:rPr>
        <w:t xml:space="preserve">Capital Provider or another </w:t>
      </w:r>
      <w:r>
        <w:rPr>
          <w:rFonts w:ascii="Times New Roman" w:eastAsia="Times New Roman" w:hAnsi="Times New Roman" w:cs="Times New Roman"/>
          <w:color w:val="000000"/>
        </w:rPr>
        <w:t>l</w:t>
      </w:r>
      <w:r w:rsidR="00682852">
        <w:rPr>
          <w:rFonts w:ascii="Times New Roman" w:eastAsia="Times New Roman" w:hAnsi="Times New Roman" w:cs="Times New Roman"/>
          <w:color w:val="000000"/>
        </w:rPr>
        <w:t>ender</w:t>
      </w:r>
      <w:r w:rsidR="00030EE5">
        <w:rPr>
          <w:rFonts w:ascii="Times New Roman" w:eastAsia="Times New Roman" w:hAnsi="Times New Roman" w:cs="Times New Roman"/>
          <w:color w:val="000000"/>
        </w:rPr>
        <w:t xml:space="preserve"> forecloses on the </w:t>
      </w:r>
      <w:r w:rsidR="00682852">
        <w:rPr>
          <w:rFonts w:ascii="Times New Roman" w:eastAsia="Times New Roman" w:hAnsi="Times New Roman" w:cs="Times New Roman"/>
          <w:color w:val="000000"/>
        </w:rPr>
        <w:t>P</w:t>
      </w:r>
      <w:r w:rsidR="00030EE5">
        <w:rPr>
          <w:rFonts w:ascii="Times New Roman" w:eastAsia="Times New Roman" w:hAnsi="Times New Roman" w:cs="Times New Roman"/>
          <w:color w:val="000000"/>
        </w:rPr>
        <w:t xml:space="preserve">roperty, only the </w:t>
      </w:r>
      <w:r>
        <w:rPr>
          <w:rFonts w:ascii="Times New Roman" w:eastAsia="Times New Roman" w:hAnsi="Times New Roman" w:cs="Times New Roman"/>
          <w:color w:val="000000"/>
        </w:rPr>
        <w:t>Assessment and Assessment Lien</w:t>
      </w:r>
      <w:r w:rsidR="00030EE5">
        <w:rPr>
          <w:rFonts w:ascii="Times New Roman" w:eastAsia="Times New Roman" w:hAnsi="Times New Roman" w:cs="Times New Roman"/>
          <w:color w:val="000000"/>
        </w:rPr>
        <w:t xml:space="preserve"> payments currently due and in arrears </w:t>
      </w:r>
      <w:r w:rsidR="0088661A">
        <w:rPr>
          <w:rFonts w:ascii="Times New Roman" w:eastAsia="Times New Roman" w:hAnsi="Times New Roman" w:cs="Times New Roman"/>
          <w:color w:val="000000"/>
        </w:rPr>
        <w:t xml:space="preserve">plus any applicable interest or penalties </w:t>
      </w:r>
      <w:r>
        <w:rPr>
          <w:rFonts w:ascii="Times New Roman" w:eastAsia="Times New Roman" w:hAnsi="Times New Roman" w:cs="Times New Roman"/>
          <w:color w:val="000000"/>
        </w:rPr>
        <w:t xml:space="preserve">under the Financing Agreement </w:t>
      </w:r>
      <w:r w:rsidR="00030EE5">
        <w:rPr>
          <w:rFonts w:ascii="Times New Roman" w:eastAsia="Times New Roman" w:hAnsi="Times New Roman" w:cs="Times New Roman"/>
          <w:color w:val="000000"/>
        </w:rPr>
        <w:t>would be payable</w:t>
      </w:r>
      <w:r w:rsidR="00682852">
        <w:rPr>
          <w:rFonts w:ascii="Times New Roman" w:eastAsia="Times New Roman" w:hAnsi="Times New Roman" w:cs="Times New Roman"/>
          <w:color w:val="000000"/>
        </w:rPr>
        <w:t xml:space="preserve"> (not the entire balance because acceleration is not an available remedy under the Program)</w:t>
      </w:r>
      <w:r w:rsidR="00030EE5">
        <w:rPr>
          <w:rFonts w:ascii="Times New Roman" w:eastAsia="Times New Roman" w:hAnsi="Times New Roman" w:cs="Times New Roman"/>
          <w:i/>
          <w:color w:val="000000"/>
        </w:rPr>
        <w:t xml:space="preserve">.  </w:t>
      </w:r>
      <w:r w:rsidR="00030EE5">
        <w:rPr>
          <w:rFonts w:ascii="Times New Roman" w:eastAsia="Times New Roman" w:hAnsi="Times New Roman" w:cs="Times New Roman"/>
          <w:color w:val="000000"/>
        </w:rPr>
        <w:t>The remaining</w:t>
      </w:r>
      <w:r w:rsidR="0088661A">
        <w:rPr>
          <w:rFonts w:ascii="Times New Roman" w:eastAsia="Times New Roman" w:hAnsi="Times New Roman" w:cs="Times New Roman"/>
          <w:color w:val="000000"/>
        </w:rPr>
        <w:t xml:space="preserve"> balance of the</w:t>
      </w:r>
      <w:r w:rsidR="00030EE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Assessment and Assessment Lien</w:t>
      </w:r>
      <w:r w:rsidR="00030EE5">
        <w:rPr>
          <w:rFonts w:ascii="Times New Roman" w:eastAsia="Times New Roman" w:hAnsi="Times New Roman" w:cs="Times New Roman"/>
          <w:color w:val="000000"/>
        </w:rPr>
        <w:t xml:space="preserve"> runs with the land and regular installment payments would be paid by the new </w:t>
      </w:r>
      <w:r w:rsidR="00682852">
        <w:rPr>
          <w:rFonts w:ascii="Times New Roman" w:eastAsia="Times New Roman" w:hAnsi="Times New Roman" w:cs="Times New Roman"/>
          <w:color w:val="000000"/>
        </w:rPr>
        <w:t>P</w:t>
      </w:r>
      <w:r w:rsidR="00030EE5">
        <w:rPr>
          <w:rFonts w:ascii="Times New Roman" w:eastAsia="Times New Roman" w:hAnsi="Times New Roman" w:cs="Times New Roman"/>
          <w:color w:val="000000"/>
        </w:rPr>
        <w:t xml:space="preserve">roperty owner.  </w:t>
      </w:r>
    </w:p>
    <w:p w14:paraId="2434E490" w14:textId="77777777" w:rsidR="0090034A" w:rsidRDefault="00FF364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434E491" w14:textId="5B5A5BD9" w:rsidR="0090034A" w:rsidRDefault="00FF364B">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682852">
        <w:rPr>
          <w:rFonts w:ascii="Times New Roman" w:eastAsia="Times New Roman" w:hAnsi="Times New Roman" w:cs="Times New Roman"/>
          <w:i/>
          <w:iCs/>
          <w:color w:val="000000"/>
        </w:rPr>
        <w:t xml:space="preserve">Improvements financed through </w:t>
      </w:r>
      <w:r w:rsidR="00682852">
        <w:rPr>
          <w:rFonts w:ascii="Times New Roman" w:eastAsia="Times New Roman" w:hAnsi="Times New Roman" w:cs="Times New Roman"/>
          <w:i/>
          <w:iCs/>
          <w:color w:val="000000"/>
        </w:rPr>
        <w:t>the Program</w:t>
      </w:r>
      <w:r w:rsidRPr="00682852">
        <w:rPr>
          <w:rFonts w:ascii="Times New Roman" w:eastAsia="Times New Roman" w:hAnsi="Times New Roman" w:cs="Times New Roman"/>
          <w:i/>
          <w:iCs/>
          <w:color w:val="000000"/>
        </w:rPr>
        <w:t xml:space="preserve"> often </w:t>
      </w:r>
      <w:r w:rsidR="00682852">
        <w:rPr>
          <w:rFonts w:ascii="Times New Roman" w:eastAsia="Times New Roman" w:hAnsi="Times New Roman" w:cs="Times New Roman"/>
          <w:i/>
          <w:iCs/>
          <w:color w:val="000000"/>
        </w:rPr>
        <w:t>reduce</w:t>
      </w:r>
      <w:r w:rsidRPr="00682852">
        <w:rPr>
          <w:rFonts w:ascii="Times New Roman" w:eastAsia="Times New Roman" w:hAnsi="Times New Roman" w:cs="Times New Roman"/>
          <w:i/>
          <w:iCs/>
          <w:color w:val="000000"/>
        </w:rPr>
        <w:t xml:space="preserve"> operating costs</w:t>
      </w:r>
      <w:r w:rsidR="00682852">
        <w:rPr>
          <w:rFonts w:ascii="Times New Roman" w:eastAsia="Times New Roman" w:hAnsi="Times New Roman" w:cs="Times New Roman"/>
          <w:i/>
          <w:iCs/>
          <w:color w:val="000000"/>
        </w:rPr>
        <w:t xml:space="preserve">.  </w:t>
      </w:r>
      <w:r w:rsidR="00682852">
        <w:rPr>
          <w:rFonts w:ascii="Times New Roman" w:eastAsia="Times New Roman" w:hAnsi="Times New Roman" w:cs="Times New Roman"/>
          <w:color w:val="000000"/>
        </w:rPr>
        <w:t xml:space="preserve">Creating </w:t>
      </w:r>
      <w:r w:rsidR="008355A4">
        <w:rPr>
          <w:rFonts w:ascii="Times New Roman" w:eastAsia="Times New Roman" w:hAnsi="Times New Roman" w:cs="Times New Roman"/>
          <w:color w:val="000000"/>
        </w:rPr>
        <w:t xml:space="preserve">resiliency and </w:t>
      </w:r>
      <w:r w:rsidR="00682852">
        <w:rPr>
          <w:rFonts w:ascii="Times New Roman" w:eastAsia="Times New Roman" w:hAnsi="Times New Roman" w:cs="Times New Roman"/>
          <w:color w:val="000000"/>
        </w:rPr>
        <w:t>energy and water efficiencies often reduces utility bills and cuts down on the potential for</w:t>
      </w:r>
      <w:r w:rsidRPr="00682852">
        <w:rPr>
          <w:rFonts w:ascii="Times New Roman" w:eastAsia="Times New Roman" w:hAnsi="Times New Roman" w:cs="Times New Roman"/>
          <w:i/>
          <w:iCs/>
          <w:color w:val="000000"/>
        </w:rPr>
        <w:t xml:space="preserve"> </w:t>
      </w:r>
      <w:r w:rsidRPr="00682852">
        <w:rPr>
          <w:rFonts w:ascii="Times New Roman" w:eastAsia="Times New Roman" w:hAnsi="Times New Roman" w:cs="Times New Roman"/>
          <w:color w:val="000000"/>
        </w:rPr>
        <w:t>catastrophic damage</w:t>
      </w:r>
      <w:r w:rsidR="00682852">
        <w:rPr>
          <w:rFonts w:ascii="Times New Roman" w:eastAsia="Times New Roman" w:hAnsi="Times New Roman" w:cs="Times New Roman"/>
          <w:color w:val="000000"/>
        </w:rPr>
        <w:t xml:space="preserve"> to the Property from overuse of outdated system.  Further, such improvements</w:t>
      </w:r>
      <w:r>
        <w:rPr>
          <w:rFonts w:ascii="Times New Roman" w:eastAsia="Times New Roman" w:hAnsi="Times New Roman" w:cs="Times New Roman"/>
          <w:color w:val="000000"/>
        </w:rPr>
        <w:t xml:space="preserve"> often improve health and comfort of occupants, all of which make a </w:t>
      </w:r>
      <w:proofErr w:type="gramStart"/>
      <w:r w:rsidR="00682852">
        <w:rPr>
          <w:rFonts w:ascii="Times New Roman" w:eastAsia="Times New Roman" w:hAnsi="Times New Roman" w:cs="Times New Roman"/>
          <w:color w:val="000000"/>
        </w:rPr>
        <w:t>P</w:t>
      </w:r>
      <w:r>
        <w:rPr>
          <w:rFonts w:ascii="Times New Roman" w:eastAsia="Times New Roman" w:hAnsi="Times New Roman" w:cs="Times New Roman"/>
          <w:color w:val="000000"/>
        </w:rPr>
        <w:t>roperty</w:t>
      </w:r>
      <w:proofErr w:type="gramEnd"/>
      <w:r>
        <w:rPr>
          <w:rFonts w:ascii="Times New Roman" w:eastAsia="Times New Roman" w:hAnsi="Times New Roman" w:cs="Times New Roman"/>
          <w:color w:val="000000"/>
        </w:rPr>
        <w:t xml:space="preserve"> more attractive to </w:t>
      </w:r>
      <w:r w:rsidR="008355A4">
        <w:rPr>
          <w:rFonts w:ascii="Times New Roman" w:eastAsia="Times New Roman" w:hAnsi="Times New Roman" w:cs="Times New Roman"/>
          <w:color w:val="000000"/>
        </w:rPr>
        <w:t>lessees</w:t>
      </w:r>
      <w:r>
        <w:rPr>
          <w:rFonts w:ascii="Times New Roman" w:eastAsia="Times New Roman" w:hAnsi="Times New Roman" w:cs="Times New Roman"/>
          <w:color w:val="000000"/>
        </w:rPr>
        <w:t xml:space="preserve"> and future owners.</w:t>
      </w:r>
    </w:p>
    <w:p w14:paraId="7FB43E01" w14:textId="77777777" w:rsidR="001444D2" w:rsidRDefault="001444D2" w:rsidP="001444D2">
      <w:pPr>
        <w:pBdr>
          <w:top w:val="nil"/>
          <w:left w:val="nil"/>
          <w:bottom w:val="nil"/>
          <w:right w:val="nil"/>
          <w:between w:val="nil"/>
        </w:pBdr>
        <w:spacing w:line="240" w:lineRule="auto"/>
        <w:ind w:left="720"/>
        <w:jc w:val="both"/>
        <w:rPr>
          <w:rFonts w:ascii="Times New Roman" w:eastAsia="Times New Roman" w:hAnsi="Times New Roman" w:cs="Times New Roman"/>
          <w:color w:val="000000"/>
        </w:rPr>
      </w:pPr>
    </w:p>
    <w:p w14:paraId="2434E492" w14:textId="79DEF969" w:rsidR="0090034A" w:rsidRDefault="00FF364B" w:rsidP="00682852">
      <w:pPr>
        <w:pStyle w:val="ListParagraph"/>
        <w:numPr>
          <w:ilvl w:val="0"/>
          <w:numId w:val="2"/>
        </w:numPr>
        <w:spacing w:line="240" w:lineRule="auto"/>
        <w:jc w:val="both"/>
        <w:rPr>
          <w:rFonts w:ascii="Times New Roman" w:eastAsia="Calibri" w:hAnsi="Times New Roman" w:cs="Times New Roman"/>
        </w:rPr>
      </w:pPr>
      <w:r>
        <w:rPr>
          <w:rFonts w:ascii="Times New Roman" w:eastAsia="Calibri" w:hAnsi="Times New Roman" w:cs="Times New Roman"/>
          <w:i/>
          <w:iCs/>
        </w:rPr>
        <w:t>Qualified Improvement Projects</w:t>
      </w:r>
      <w:r w:rsidR="001444D2" w:rsidRPr="00682852">
        <w:rPr>
          <w:rFonts w:ascii="Times New Roman" w:eastAsia="Calibri" w:hAnsi="Times New Roman" w:cs="Times New Roman"/>
          <w:i/>
          <w:iCs/>
        </w:rPr>
        <w:t xml:space="preserve"> financed through the </w:t>
      </w:r>
      <w:r>
        <w:rPr>
          <w:rFonts w:ascii="Times New Roman" w:eastAsia="Calibri" w:hAnsi="Times New Roman" w:cs="Times New Roman"/>
          <w:i/>
          <w:iCs/>
        </w:rPr>
        <w:t>Program</w:t>
      </w:r>
      <w:r w:rsidR="001444D2" w:rsidRPr="00682852">
        <w:rPr>
          <w:rFonts w:ascii="Times New Roman" w:eastAsia="Calibri" w:hAnsi="Times New Roman" w:cs="Times New Roman"/>
          <w:i/>
          <w:iCs/>
        </w:rPr>
        <w:t xml:space="preserve"> align with sustainability plans and commitments</w:t>
      </w:r>
      <w:r>
        <w:rPr>
          <w:rFonts w:ascii="Times New Roman" w:eastAsia="Calibri" w:hAnsi="Times New Roman" w:cs="Times New Roman"/>
          <w:i/>
          <w:iCs/>
        </w:rPr>
        <w:t xml:space="preserve"> of everyone involved.  </w:t>
      </w:r>
      <w:r>
        <w:rPr>
          <w:rFonts w:ascii="Times New Roman" w:eastAsia="Calibri" w:hAnsi="Times New Roman" w:cs="Times New Roman"/>
        </w:rPr>
        <w:t>The Jurisdiction has adopted the Program in furtherance of its goal to promote sustainable building and to protect public health and safety.</w:t>
      </w:r>
      <w:r w:rsidR="002B3B37">
        <w:rPr>
          <w:rFonts w:ascii="Times New Roman" w:eastAsia="Calibri" w:hAnsi="Times New Roman" w:cs="Times New Roman"/>
        </w:rPr>
        <w:t xml:space="preserve">  The Program likely aligns with similar goals of Lender.</w:t>
      </w:r>
    </w:p>
    <w:p w14:paraId="24A98706" w14:textId="77777777" w:rsidR="00682852" w:rsidRPr="00682852" w:rsidRDefault="00682852" w:rsidP="00682852">
      <w:pPr>
        <w:pStyle w:val="ListParagraph"/>
        <w:spacing w:line="240" w:lineRule="auto"/>
        <w:ind w:left="360"/>
        <w:jc w:val="both"/>
        <w:rPr>
          <w:rFonts w:ascii="Times New Roman" w:eastAsia="Calibri" w:hAnsi="Times New Roman" w:cs="Times New Roman"/>
        </w:rPr>
      </w:pPr>
    </w:p>
    <w:p w14:paraId="2434E493" w14:textId="2FDF3D98" w:rsidR="0090034A" w:rsidRDefault="00FF364B">
      <w:pPr>
        <w:spacing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Things that Lender Should Know</w:t>
      </w:r>
      <w:r w:rsidR="00D14CE6">
        <w:rPr>
          <w:rFonts w:ascii="Times New Roman" w:eastAsia="Times New Roman" w:hAnsi="Times New Roman" w:cs="Times New Roman"/>
          <w:u w:val="single"/>
        </w:rPr>
        <w:t xml:space="preserve"> Regarding this Project</w:t>
      </w:r>
    </w:p>
    <w:p w14:paraId="08682D48" w14:textId="77777777" w:rsidR="002B3B37" w:rsidRDefault="002B3B37">
      <w:pPr>
        <w:spacing w:line="240" w:lineRule="auto"/>
        <w:jc w:val="both"/>
        <w:rPr>
          <w:rFonts w:ascii="Times New Roman" w:eastAsia="Times New Roman" w:hAnsi="Times New Roman" w:cs="Times New Roman"/>
          <w:u w:val="single"/>
        </w:rPr>
      </w:pPr>
    </w:p>
    <w:p w14:paraId="2434E494" w14:textId="759AA562" w:rsidR="0090034A" w:rsidRDefault="00FF364B">
      <w:pPr>
        <w:spacing w:before="60" w:line="240" w:lineRule="auto"/>
        <w:jc w:val="both"/>
        <w:rPr>
          <w:rFonts w:ascii="Times New Roman" w:eastAsia="Times New Roman" w:hAnsi="Times New Roman" w:cs="Times New Roman"/>
        </w:rPr>
      </w:pPr>
      <w:r>
        <w:rPr>
          <w:rFonts w:ascii="Times New Roman" w:eastAsia="Times New Roman" w:hAnsi="Times New Roman" w:cs="Times New Roman"/>
        </w:rPr>
        <w:t xml:space="preserve">Property Owner has indicated its intention to apply for </w:t>
      </w:r>
      <w:r w:rsidR="00D14CE6">
        <w:rPr>
          <w:rFonts w:ascii="Times New Roman" w:eastAsia="Times New Roman" w:hAnsi="Times New Roman" w:cs="Times New Roman"/>
        </w:rPr>
        <w:t>Program</w:t>
      </w:r>
      <w:r>
        <w:rPr>
          <w:rFonts w:ascii="Times New Roman" w:eastAsia="Times New Roman" w:hAnsi="Times New Roman" w:cs="Times New Roman"/>
        </w:rPr>
        <w:t xml:space="preserve"> </w:t>
      </w:r>
      <w:r w:rsidR="0054290A">
        <w:rPr>
          <w:rFonts w:ascii="Times New Roman" w:eastAsia="Times New Roman" w:hAnsi="Times New Roman" w:cs="Times New Roman"/>
        </w:rPr>
        <w:t>F</w:t>
      </w:r>
      <w:r>
        <w:rPr>
          <w:rFonts w:ascii="Times New Roman" w:eastAsia="Times New Roman" w:hAnsi="Times New Roman" w:cs="Times New Roman"/>
        </w:rPr>
        <w:t>inancing. The</w:t>
      </w:r>
      <w:r w:rsidR="00B812AA">
        <w:rPr>
          <w:rFonts w:ascii="Times New Roman" w:eastAsia="Times New Roman" w:hAnsi="Times New Roman" w:cs="Times New Roman"/>
        </w:rPr>
        <w:t xml:space="preserve"> proposed</w:t>
      </w:r>
      <w:r>
        <w:rPr>
          <w:rFonts w:ascii="Times New Roman" w:eastAsia="Times New Roman" w:hAnsi="Times New Roman" w:cs="Times New Roman"/>
        </w:rPr>
        <w:t xml:space="preserve"> </w:t>
      </w:r>
      <w:r w:rsidR="007E51D8">
        <w:rPr>
          <w:rFonts w:ascii="Times New Roman" w:eastAsia="Times New Roman" w:hAnsi="Times New Roman" w:cs="Times New Roman"/>
        </w:rPr>
        <w:t xml:space="preserve">terms of this </w:t>
      </w:r>
      <w:r w:rsidR="0054290A">
        <w:rPr>
          <w:rFonts w:ascii="Times New Roman" w:eastAsia="Times New Roman" w:hAnsi="Times New Roman" w:cs="Times New Roman"/>
        </w:rPr>
        <w:t>F</w:t>
      </w:r>
      <w:r w:rsidR="007E51D8">
        <w:rPr>
          <w:rFonts w:ascii="Times New Roman" w:eastAsia="Times New Roman" w:hAnsi="Times New Roman" w:cs="Times New Roman"/>
        </w:rPr>
        <w:t>inancing are as follows</w:t>
      </w:r>
      <w:r>
        <w:rPr>
          <w:rFonts w:ascii="Times New Roman" w:eastAsia="Times New Roman" w:hAnsi="Times New Roman" w:cs="Times New Roman"/>
        </w:rPr>
        <w:t>:</w:t>
      </w:r>
    </w:p>
    <w:p w14:paraId="2434E495" w14:textId="77777777" w:rsidR="0090034A" w:rsidRDefault="00FF364B">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C9357F" w14:paraId="0FA63379" w14:textId="77777777">
        <w:tc>
          <w:tcPr>
            <w:tcW w:w="4675" w:type="dxa"/>
          </w:tcPr>
          <w:p w14:paraId="3A8D2CD1" w14:textId="569803DB" w:rsidR="007E51D8" w:rsidRDefault="00FF364B">
            <w:pPr>
              <w:rPr>
                <w:rFonts w:ascii="Times New Roman" w:eastAsia="Times New Roman" w:hAnsi="Times New Roman" w:cs="Times New Roman"/>
              </w:rPr>
            </w:pPr>
            <w:r>
              <w:rPr>
                <w:rFonts w:ascii="Times New Roman" w:eastAsia="Times New Roman" w:hAnsi="Times New Roman" w:cs="Times New Roman"/>
              </w:rPr>
              <w:t>Description of Qualified Improvement Project(s):</w:t>
            </w:r>
          </w:p>
        </w:tc>
        <w:tc>
          <w:tcPr>
            <w:tcW w:w="4675" w:type="dxa"/>
          </w:tcPr>
          <w:p w14:paraId="54FD2CA2" w14:textId="77777777" w:rsidR="007E51D8" w:rsidRDefault="007E51D8">
            <w:pPr>
              <w:rPr>
                <w:rFonts w:ascii="Times New Roman" w:eastAsia="Times New Roman" w:hAnsi="Times New Roman" w:cs="Times New Roman"/>
              </w:rPr>
            </w:pPr>
          </w:p>
        </w:tc>
      </w:tr>
      <w:tr w:rsidR="00C9357F" w14:paraId="2434E498" w14:textId="77777777">
        <w:tc>
          <w:tcPr>
            <w:tcW w:w="4675" w:type="dxa"/>
          </w:tcPr>
          <w:p w14:paraId="2434E496" w14:textId="67CE2667" w:rsidR="0090034A" w:rsidRDefault="00FF364B">
            <w:pPr>
              <w:rPr>
                <w:rFonts w:ascii="Times New Roman" w:eastAsia="Times New Roman" w:hAnsi="Times New Roman" w:cs="Times New Roman"/>
              </w:rPr>
            </w:pPr>
            <w:r>
              <w:rPr>
                <w:rFonts w:ascii="Times New Roman" w:eastAsia="Times New Roman" w:hAnsi="Times New Roman" w:cs="Times New Roman"/>
              </w:rPr>
              <w:t xml:space="preserve">Total cost of </w:t>
            </w:r>
            <w:r w:rsidR="007E51D8">
              <w:rPr>
                <w:rFonts w:ascii="Times New Roman" w:eastAsia="Times New Roman" w:hAnsi="Times New Roman" w:cs="Times New Roman"/>
              </w:rPr>
              <w:t>Qualified Improvement Project(s)</w:t>
            </w:r>
            <w:r>
              <w:rPr>
                <w:rFonts w:ascii="Times New Roman" w:eastAsia="Times New Roman" w:hAnsi="Times New Roman" w:cs="Times New Roman"/>
              </w:rPr>
              <w:t>:</w:t>
            </w:r>
          </w:p>
        </w:tc>
        <w:tc>
          <w:tcPr>
            <w:tcW w:w="4675" w:type="dxa"/>
          </w:tcPr>
          <w:p w14:paraId="2434E497" w14:textId="77777777" w:rsidR="0090034A" w:rsidRDefault="0090034A">
            <w:pPr>
              <w:rPr>
                <w:rFonts w:ascii="Times New Roman" w:eastAsia="Times New Roman" w:hAnsi="Times New Roman" w:cs="Times New Roman"/>
              </w:rPr>
            </w:pPr>
          </w:p>
        </w:tc>
      </w:tr>
      <w:tr w:rsidR="00C9357F" w14:paraId="2434E49B" w14:textId="77777777">
        <w:tc>
          <w:tcPr>
            <w:tcW w:w="4675" w:type="dxa"/>
          </w:tcPr>
          <w:p w14:paraId="2434E499" w14:textId="3FBB41D9" w:rsidR="0090034A" w:rsidRDefault="00FF364B">
            <w:pPr>
              <w:rPr>
                <w:rFonts w:ascii="Times New Roman" w:eastAsia="Times New Roman" w:hAnsi="Times New Roman" w:cs="Times New Roman"/>
              </w:rPr>
            </w:pPr>
            <w:r>
              <w:rPr>
                <w:rFonts w:ascii="Times New Roman" w:eastAsia="Times New Roman" w:hAnsi="Times New Roman" w:cs="Times New Roman"/>
              </w:rPr>
              <w:t xml:space="preserve">Total </w:t>
            </w:r>
            <w:r w:rsidR="007E51D8">
              <w:rPr>
                <w:rFonts w:ascii="Times New Roman" w:eastAsia="Times New Roman" w:hAnsi="Times New Roman" w:cs="Times New Roman"/>
              </w:rPr>
              <w:t>Program</w:t>
            </w:r>
            <w:r>
              <w:rPr>
                <w:rFonts w:ascii="Times New Roman" w:eastAsia="Times New Roman" w:hAnsi="Times New Roman" w:cs="Times New Roman"/>
              </w:rPr>
              <w:t xml:space="preserve"> financing requested (+/- 5%):</w:t>
            </w:r>
          </w:p>
        </w:tc>
        <w:tc>
          <w:tcPr>
            <w:tcW w:w="4675" w:type="dxa"/>
          </w:tcPr>
          <w:p w14:paraId="2434E49A" w14:textId="77777777" w:rsidR="0090034A" w:rsidRDefault="0090034A">
            <w:pPr>
              <w:rPr>
                <w:rFonts w:ascii="Times New Roman" w:eastAsia="Times New Roman" w:hAnsi="Times New Roman" w:cs="Times New Roman"/>
              </w:rPr>
            </w:pPr>
          </w:p>
        </w:tc>
      </w:tr>
      <w:tr w:rsidR="00C9357F" w14:paraId="2434E49E" w14:textId="77777777">
        <w:tc>
          <w:tcPr>
            <w:tcW w:w="4675" w:type="dxa"/>
          </w:tcPr>
          <w:p w14:paraId="2434E49C" w14:textId="2EB2C219" w:rsidR="0090034A" w:rsidRDefault="00FF364B">
            <w:pPr>
              <w:rPr>
                <w:rFonts w:ascii="Times New Roman" w:eastAsia="Times New Roman" w:hAnsi="Times New Roman" w:cs="Times New Roman"/>
              </w:rPr>
            </w:pPr>
            <w:r>
              <w:rPr>
                <w:rFonts w:ascii="Times New Roman" w:eastAsia="Times New Roman" w:hAnsi="Times New Roman" w:cs="Times New Roman"/>
              </w:rPr>
              <w:t xml:space="preserve">Annual interest rate </w:t>
            </w:r>
            <w:r w:rsidR="007E51D8">
              <w:rPr>
                <w:rFonts w:ascii="Times New Roman" w:eastAsia="Times New Roman" w:hAnsi="Times New Roman" w:cs="Times New Roman"/>
              </w:rPr>
              <w:t xml:space="preserve">for </w:t>
            </w:r>
            <w:r w:rsidR="0054290A">
              <w:rPr>
                <w:rFonts w:ascii="Times New Roman" w:eastAsia="Times New Roman" w:hAnsi="Times New Roman" w:cs="Times New Roman"/>
              </w:rPr>
              <w:t>F</w:t>
            </w:r>
            <w:r w:rsidR="007E51D8">
              <w:rPr>
                <w:rFonts w:ascii="Times New Roman" w:eastAsia="Times New Roman" w:hAnsi="Times New Roman" w:cs="Times New Roman"/>
              </w:rPr>
              <w:t xml:space="preserve">inancing </w:t>
            </w:r>
            <w:r>
              <w:rPr>
                <w:rFonts w:ascii="Times New Roman" w:eastAsia="Times New Roman" w:hAnsi="Times New Roman" w:cs="Times New Roman"/>
              </w:rPr>
              <w:t>not to exceed:</w:t>
            </w:r>
          </w:p>
        </w:tc>
        <w:tc>
          <w:tcPr>
            <w:tcW w:w="4675" w:type="dxa"/>
          </w:tcPr>
          <w:p w14:paraId="2434E49D" w14:textId="77777777" w:rsidR="0090034A" w:rsidRDefault="0090034A">
            <w:pPr>
              <w:rPr>
                <w:rFonts w:ascii="Times New Roman" w:eastAsia="Times New Roman" w:hAnsi="Times New Roman" w:cs="Times New Roman"/>
              </w:rPr>
            </w:pPr>
          </w:p>
        </w:tc>
      </w:tr>
      <w:tr w:rsidR="00C9357F" w14:paraId="2434E4A1" w14:textId="77777777">
        <w:tc>
          <w:tcPr>
            <w:tcW w:w="4675" w:type="dxa"/>
          </w:tcPr>
          <w:p w14:paraId="2434E49F" w14:textId="4927D039" w:rsidR="0090034A" w:rsidRDefault="00FF364B">
            <w:pPr>
              <w:rPr>
                <w:rFonts w:ascii="Times New Roman" w:eastAsia="Times New Roman" w:hAnsi="Times New Roman" w:cs="Times New Roman"/>
              </w:rPr>
            </w:pPr>
            <w:r>
              <w:rPr>
                <w:rFonts w:ascii="Times New Roman" w:eastAsia="Times New Roman" w:hAnsi="Times New Roman" w:cs="Times New Roman"/>
              </w:rPr>
              <w:lastRenderedPageBreak/>
              <w:t>Term of repayment</w:t>
            </w:r>
            <w:r w:rsidR="007E51D8">
              <w:rPr>
                <w:rFonts w:ascii="Times New Roman" w:eastAsia="Times New Roman" w:hAnsi="Times New Roman" w:cs="Times New Roman"/>
              </w:rPr>
              <w:t xml:space="preserve"> of </w:t>
            </w:r>
            <w:r w:rsidR="0054290A">
              <w:rPr>
                <w:rFonts w:ascii="Times New Roman" w:eastAsia="Times New Roman" w:hAnsi="Times New Roman" w:cs="Times New Roman"/>
              </w:rPr>
              <w:t>F</w:t>
            </w:r>
            <w:r w:rsidR="007E51D8">
              <w:rPr>
                <w:rFonts w:ascii="Times New Roman" w:eastAsia="Times New Roman" w:hAnsi="Times New Roman" w:cs="Times New Roman"/>
              </w:rPr>
              <w:t>inancing</w:t>
            </w:r>
            <w:r>
              <w:rPr>
                <w:rFonts w:ascii="Times New Roman" w:eastAsia="Times New Roman" w:hAnsi="Times New Roman" w:cs="Times New Roman"/>
              </w:rPr>
              <w:t>:</w:t>
            </w:r>
          </w:p>
        </w:tc>
        <w:tc>
          <w:tcPr>
            <w:tcW w:w="4675" w:type="dxa"/>
          </w:tcPr>
          <w:p w14:paraId="2434E4A0" w14:textId="77777777" w:rsidR="0090034A" w:rsidRDefault="0090034A">
            <w:pPr>
              <w:rPr>
                <w:rFonts w:ascii="Times New Roman" w:eastAsia="Times New Roman" w:hAnsi="Times New Roman" w:cs="Times New Roman"/>
              </w:rPr>
            </w:pPr>
          </w:p>
        </w:tc>
      </w:tr>
      <w:tr w:rsidR="00C9357F" w14:paraId="2434E4A4" w14:textId="77777777">
        <w:tc>
          <w:tcPr>
            <w:tcW w:w="4675" w:type="dxa"/>
          </w:tcPr>
          <w:p w14:paraId="2434E4A2" w14:textId="4BD8117C" w:rsidR="0090034A" w:rsidRDefault="00FF364B">
            <w:pPr>
              <w:rPr>
                <w:rFonts w:ascii="Times New Roman" w:eastAsia="Times New Roman" w:hAnsi="Times New Roman" w:cs="Times New Roman"/>
              </w:rPr>
            </w:pPr>
            <w:r>
              <w:rPr>
                <w:rFonts w:ascii="Times New Roman" w:eastAsia="Times New Roman" w:hAnsi="Times New Roman" w:cs="Times New Roman"/>
              </w:rPr>
              <w:t xml:space="preserve">Total estimated </w:t>
            </w:r>
            <w:r w:rsidR="007E51D8">
              <w:rPr>
                <w:rFonts w:ascii="Times New Roman" w:eastAsia="Times New Roman" w:hAnsi="Times New Roman" w:cs="Times New Roman"/>
              </w:rPr>
              <w:t>payments</w:t>
            </w:r>
            <w:r w:rsidR="0054290A">
              <w:rPr>
                <w:rFonts w:ascii="Times New Roman" w:eastAsia="Times New Roman" w:hAnsi="Times New Roman" w:cs="Times New Roman"/>
              </w:rPr>
              <w:t>/occurrence</w:t>
            </w:r>
            <w:r>
              <w:rPr>
                <w:rFonts w:ascii="Times New Roman" w:eastAsia="Times New Roman" w:hAnsi="Times New Roman" w:cs="Times New Roman"/>
              </w:rPr>
              <w:t>:</w:t>
            </w:r>
          </w:p>
        </w:tc>
        <w:tc>
          <w:tcPr>
            <w:tcW w:w="4675" w:type="dxa"/>
          </w:tcPr>
          <w:p w14:paraId="2434E4A3" w14:textId="77777777" w:rsidR="0090034A" w:rsidRDefault="0090034A">
            <w:pPr>
              <w:rPr>
                <w:rFonts w:ascii="Times New Roman" w:eastAsia="Times New Roman" w:hAnsi="Times New Roman" w:cs="Times New Roman"/>
              </w:rPr>
            </w:pPr>
          </w:p>
        </w:tc>
      </w:tr>
      <w:tr w:rsidR="00C9357F" w14:paraId="2434E4A7" w14:textId="77777777">
        <w:tc>
          <w:tcPr>
            <w:tcW w:w="4675" w:type="dxa"/>
          </w:tcPr>
          <w:p w14:paraId="2434E4A5" w14:textId="6921BBAB" w:rsidR="0090034A" w:rsidRDefault="00FF364B">
            <w:pPr>
              <w:rPr>
                <w:rFonts w:ascii="Times New Roman" w:eastAsia="Times New Roman" w:hAnsi="Times New Roman" w:cs="Times New Roman"/>
              </w:rPr>
            </w:pPr>
            <w:r>
              <w:rPr>
                <w:rFonts w:ascii="Times New Roman" w:eastAsia="Times New Roman" w:hAnsi="Times New Roman" w:cs="Times New Roman"/>
              </w:rPr>
              <w:t xml:space="preserve"># </w:t>
            </w:r>
            <w:proofErr w:type="gramStart"/>
            <w:r w:rsidR="00B812AA">
              <w:rPr>
                <w:rFonts w:ascii="Times New Roman" w:eastAsia="Times New Roman" w:hAnsi="Times New Roman" w:cs="Times New Roman"/>
              </w:rPr>
              <w:t>o</w:t>
            </w:r>
            <w:r w:rsidR="007E51D8">
              <w:rPr>
                <w:rFonts w:ascii="Times New Roman" w:eastAsia="Times New Roman" w:hAnsi="Times New Roman" w:cs="Times New Roman"/>
              </w:rPr>
              <w:t>f</w:t>
            </w:r>
            <w:proofErr w:type="gramEnd"/>
            <w:r w:rsidR="007E51D8">
              <w:rPr>
                <w:rFonts w:ascii="Times New Roman" w:eastAsia="Times New Roman" w:hAnsi="Times New Roman" w:cs="Times New Roman"/>
              </w:rPr>
              <w:t xml:space="preserve"> p</w:t>
            </w:r>
            <w:r>
              <w:rPr>
                <w:rFonts w:ascii="Times New Roman" w:eastAsia="Times New Roman" w:hAnsi="Times New Roman" w:cs="Times New Roman"/>
              </w:rPr>
              <w:t>ayments per year:</w:t>
            </w:r>
          </w:p>
        </w:tc>
        <w:tc>
          <w:tcPr>
            <w:tcW w:w="4675" w:type="dxa"/>
          </w:tcPr>
          <w:p w14:paraId="2434E4A6" w14:textId="77777777" w:rsidR="0090034A" w:rsidRDefault="0090034A">
            <w:pPr>
              <w:rPr>
                <w:rFonts w:ascii="Times New Roman" w:eastAsia="Times New Roman" w:hAnsi="Times New Roman" w:cs="Times New Roman"/>
              </w:rPr>
            </w:pPr>
          </w:p>
        </w:tc>
      </w:tr>
    </w:tbl>
    <w:p w14:paraId="47DF16EE" w14:textId="77777777" w:rsidR="007E51D8" w:rsidRDefault="007E51D8" w:rsidP="00A42587">
      <w:pPr>
        <w:spacing w:line="240" w:lineRule="auto"/>
        <w:jc w:val="both"/>
        <w:rPr>
          <w:rFonts w:ascii="Times New Roman" w:eastAsia="Times New Roman" w:hAnsi="Times New Roman" w:cs="Times New Roman"/>
        </w:rPr>
      </w:pPr>
    </w:p>
    <w:p w14:paraId="2434E4A9" w14:textId="4E5D5C35" w:rsidR="0090034A" w:rsidRDefault="00FF364B" w:rsidP="00A42587">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As required by </w:t>
      </w:r>
      <w:r w:rsidR="00B812AA">
        <w:rPr>
          <w:rFonts w:ascii="Times New Roman" w:eastAsia="Times New Roman" w:hAnsi="Times New Roman" w:cs="Times New Roman"/>
        </w:rPr>
        <w:t>the Act</w:t>
      </w:r>
      <w:r>
        <w:rPr>
          <w:rFonts w:ascii="Times New Roman" w:eastAsia="Times New Roman" w:hAnsi="Times New Roman" w:cs="Times New Roman"/>
        </w:rPr>
        <w:t xml:space="preserve">, Property Owner is sending this </w:t>
      </w:r>
      <w:r w:rsidR="007E51D8" w:rsidRPr="007E51D8">
        <w:rPr>
          <w:rFonts w:ascii="Times New Roman" w:eastAsia="Times New Roman" w:hAnsi="Times New Roman" w:cs="Times New Roman"/>
        </w:rPr>
        <w:t xml:space="preserve">Notice of Proposed </w:t>
      </w:r>
      <w:r w:rsidR="008355A4">
        <w:rPr>
          <w:rFonts w:ascii="Times New Roman" w:eastAsia="Times New Roman" w:hAnsi="Times New Roman" w:cs="Times New Roman"/>
        </w:rPr>
        <w:t>Assessment and Assessment Lien</w:t>
      </w:r>
      <w:r w:rsidR="007E51D8" w:rsidRPr="007E51D8">
        <w:rPr>
          <w:rFonts w:ascii="Times New Roman" w:eastAsia="Times New Roman" w:hAnsi="Times New Roman" w:cs="Times New Roman"/>
        </w:rPr>
        <w:t xml:space="preserve"> and</w:t>
      </w:r>
      <w:r w:rsidR="007E51D8">
        <w:rPr>
          <w:rFonts w:ascii="Times New Roman" w:eastAsia="Times New Roman" w:hAnsi="Times New Roman" w:cs="Times New Roman"/>
        </w:rPr>
        <w:t xml:space="preserve"> </w:t>
      </w:r>
      <w:r w:rsidR="007E51D8" w:rsidRPr="007E51D8">
        <w:rPr>
          <w:rFonts w:ascii="Times New Roman" w:eastAsia="Times New Roman" w:hAnsi="Times New Roman" w:cs="Times New Roman"/>
        </w:rPr>
        <w:t xml:space="preserve">Request for Consent of </w:t>
      </w:r>
      <w:r w:rsidR="008355A4">
        <w:rPr>
          <w:rFonts w:ascii="Times New Roman" w:eastAsia="Times New Roman" w:hAnsi="Times New Roman" w:cs="Times New Roman"/>
        </w:rPr>
        <w:t>Assessment and Assessment Lien</w:t>
      </w:r>
      <w:r w:rsidR="007E51D8" w:rsidRPr="007E51D8">
        <w:rPr>
          <w:rFonts w:ascii="Times New Roman" w:eastAsia="Times New Roman" w:hAnsi="Times New Roman" w:cs="Times New Roman"/>
        </w:rPr>
        <w:t xml:space="preserve"> by Lender</w:t>
      </w:r>
      <w:r w:rsidR="007E51D8">
        <w:rPr>
          <w:rFonts w:ascii="Times New Roman" w:eastAsia="Times New Roman" w:hAnsi="Times New Roman" w:cs="Times New Roman"/>
        </w:rPr>
        <w:t xml:space="preserve"> to</w:t>
      </w:r>
      <w:r>
        <w:rPr>
          <w:rFonts w:ascii="Times New Roman" w:eastAsia="Times New Roman" w:hAnsi="Times New Roman" w:cs="Times New Roman"/>
        </w:rPr>
        <w:t>:</w:t>
      </w:r>
    </w:p>
    <w:p w14:paraId="2434E4AA" w14:textId="2E20B7CA" w:rsidR="0090034A" w:rsidRDefault="00FF364B">
      <w:pPr>
        <w:numPr>
          <w:ilvl w:val="0"/>
          <w:numId w:val="3"/>
        </w:numPr>
        <w:pBdr>
          <w:top w:val="nil"/>
          <w:left w:val="nil"/>
          <w:bottom w:val="nil"/>
          <w:right w:val="nil"/>
          <w:between w:val="nil"/>
        </w:pBdr>
        <w:spacing w:line="25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notice of Property Owner’s proposed participation of the Property in the </w:t>
      </w:r>
      <w:proofErr w:type="gramStart"/>
      <w:r w:rsidR="007E51D8">
        <w:rPr>
          <w:rFonts w:ascii="Times New Roman" w:eastAsia="Times New Roman" w:hAnsi="Times New Roman" w:cs="Times New Roman"/>
          <w:color w:val="000000"/>
        </w:rPr>
        <w:t>P</w:t>
      </w:r>
      <w:r>
        <w:rPr>
          <w:rFonts w:ascii="Times New Roman" w:eastAsia="Times New Roman" w:hAnsi="Times New Roman" w:cs="Times New Roman"/>
          <w:color w:val="000000"/>
        </w:rPr>
        <w:t>rogram;</w:t>
      </w:r>
      <w:proofErr w:type="gramEnd"/>
    </w:p>
    <w:p w14:paraId="2434E4AB" w14:textId="6BDE27BD" w:rsidR="0090034A" w:rsidRDefault="00FF364B">
      <w:pPr>
        <w:numPr>
          <w:ilvl w:val="0"/>
          <w:numId w:val="3"/>
        </w:numPr>
        <w:pBdr>
          <w:top w:val="nil"/>
          <w:left w:val="nil"/>
          <w:bottom w:val="nil"/>
          <w:right w:val="nil"/>
          <w:between w:val="nil"/>
        </w:pBdr>
        <w:spacing w:line="25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 confirmation from </w:t>
      </w:r>
      <w:r w:rsidR="007E51D8">
        <w:rPr>
          <w:rFonts w:ascii="Times New Roman" w:eastAsia="Times New Roman" w:hAnsi="Times New Roman" w:cs="Times New Roman"/>
          <w:color w:val="000000"/>
        </w:rPr>
        <w:t>Lender</w:t>
      </w:r>
      <w:r>
        <w:rPr>
          <w:rFonts w:ascii="Times New Roman" w:eastAsia="Times New Roman" w:hAnsi="Times New Roman" w:cs="Times New Roman"/>
          <w:color w:val="000000"/>
        </w:rPr>
        <w:t xml:space="preserve"> that </w:t>
      </w:r>
      <w:r w:rsidR="007E51D8">
        <w:rPr>
          <w:rFonts w:ascii="Times New Roman" w:eastAsia="Times New Roman" w:hAnsi="Times New Roman" w:cs="Times New Roman"/>
          <w:color w:val="000000"/>
        </w:rPr>
        <w:t>such participation</w:t>
      </w:r>
      <w:r>
        <w:rPr>
          <w:rFonts w:ascii="Times New Roman" w:eastAsia="Times New Roman" w:hAnsi="Times New Roman" w:cs="Times New Roman"/>
          <w:color w:val="000000"/>
        </w:rPr>
        <w:t xml:space="preserve"> will not trigger a default nor the exercise of any remedies under </w:t>
      </w:r>
      <w:r w:rsidR="007E51D8">
        <w:rPr>
          <w:rFonts w:ascii="Times New Roman" w:eastAsia="Times New Roman" w:hAnsi="Times New Roman" w:cs="Times New Roman"/>
          <w:color w:val="000000"/>
        </w:rPr>
        <w:t>the documents creating Lender’s</w:t>
      </w:r>
      <w:r>
        <w:rPr>
          <w:rFonts w:ascii="Times New Roman" w:eastAsia="Times New Roman" w:hAnsi="Times New Roman" w:cs="Times New Roman"/>
          <w:color w:val="000000"/>
        </w:rPr>
        <w:t xml:space="preserve"> </w:t>
      </w:r>
      <w:r w:rsidR="007E51D8">
        <w:rPr>
          <w:rFonts w:ascii="Times New Roman" w:eastAsia="Times New Roman" w:hAnsi="Times New Roman" w:cs="Times New Roman"/>
          <w:color w:val="000000"/>
        </w:rPr>
        <w:t>encumbrance on</w:t>
      </w:r>
      <w:r>
        <w:rPr>
          <w:rFonts w:ascii="Times New Roman" w:eastAsia="Times New Roman" w:hAnsi="Times New Roman" w:cs="Times New Roman"/>
          <w:color w:val="000000"/>
        </w:rPr>
        <w:t xml:space="preserve"> the Property;</w:t>
      </w:r>
      <w:r w:rsidR="007E51D8">
        <w:rPr>
          <w:rFonts w:ascii="Times New Roman" w:eastAsia="Times New Roman" w:hAnsi="Times New Roman" w:cs="Times New Roman"/>
          <w:color w:val="000000"/>
        </w:rPr>
        <w:t xml:space="preserve"> and</w:t>
      </w:r>
    </w:p>
    <w:p w14:paraId="2434E4AC" w14:textId="60C11DE5" w:rsidR="0090034A" w:rsidRDefault="00FF364B" w:rsidP="007E51D8">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provide notice that</w:t>
      </w:r>
      <w:r w:rsidR="007E51D8">
        <w:rPr>
          <w:rFonts w:ascii="Times New Roman" w:eastAsia="Times New Roman" w:hAnsi="Times New Roman" w:cs="Times New Roman"/>
          <w:color w:val="000000"/>
        </w:rPr>
        <w:t xml:space="preserve">, upon Property Owner’s participation in the Program, the agreements required to create the </w:t>
      </w:r>
      <w:r w:rsidR="008355A4">
        <w:rPr>
          <w:rFonts w:ascii="Times New Roman" w:eastAsia="Times New Roman" w:hAnsi="Times New Roman" w:cs="Times New Roman"/>
          <w:color w:val="000000"/>
        </w:rPr>
        <w:t>Assessment and Assessment Lien</w:t>
      </w:r>
      <w:r w:rsidR="007E51D8">
        <w:rPr>
          <w:rFonts w:ascii="Times New Roman" w:eastAsia="Times New Roman" w:hAnsi="Times New Roman" w:cs="Times New Roman"/>
          <w:color w:val="000000"/>
        </w:rPr>
        <w:t xml:space="preserve"> will require</w:t>
      </w:r>
      <w:r>
        <w:rPr>
          <w:rFonts w:ascii="Times New Roman" w:eastAsia="Times New Roman" w:hAnsi="Times New Roman" w:cs="Times New Roman"/>
          <w:color w:val="000000"/>
        </w:rPr>
        <w:t xml:space="preserve"> </w:t>
      </w:r>
      <w:r w:rsidR="0054290A">
        <w:rPr>
          <w:rFonts w:ascii="Times New Roman" w:eastAsia="Times New Roman" w:hAnsi="Times New Roman" w:cs="Times New Roman"/>
          <w:color w:val="000000"/>
        </w:rPr>
        <w:t>F</w:t>
      </w:r>
      <w:r>
        <w:rPr>
          <w:rFonts w:ascii="Times New Roman" w:eastAsia="Times New Roman" w:hAnsi="Times New Roman" w:cs="Times New Roman"/>
          <w:color w:val="000000"/>
        </w:rPr>
        <w:t xml:space="preserve">inancing payments collected in installments that </w:t>
      </w:r>
      <w:r w:rsidR="007E51D8" w:rsidRPr="007E51D8">
        <w:rPr>
          <w:rFonts w:ascii="Times New Roman" w:eastAsia="Times New Roman" w:hAnsi="Times New Roman" w:cs="Times New Roman"/>
          <w:color w:val="000000"/>
        </w:rPr>
        <w:t xml:space="preserve">(a) run with the land until paid in full and released of record, (b) </w:t>
      </w:r>
      <w:r w:rsidR="007E51D8">
        <w:rPr>
          <w:rFonts w:ascii="Times New Roman" w:eastAsia="Times New Roman" w:hAnsi="Times New Roman" w:cs="Times New Roman"/>
          <w:color w:val="000000"/>
        </w:rPr>
        <w:t>are not s</w:t>
      </w:r>
      <w:r w:rsidR="007E51D8" w:rsidRPr="007E51D8">
        <w:rPr>
          <w:rFonts w:ascii="Times New Roman" w:eastAsia="Times New Roman" w:hAnsi="Times New Roman" w:cs="Times New Roman"/>
          <w:color w:val="000000"/>
        </w:rPr>
        <w:t xml:space="preserve">ubject to acceleration or extinguishment by the sale of any of the Real Property constituting the Tract on account of the non-payment of general taxes, and (c) </w:t>
      </w:r>
      <w:r w:rsidR="007E51D8">
        <w:rPr>
          <w:rFonts w:ascii="Times New Roman" w:eastAsia="Times New Roman" w:hAnsi="Times New Roman" w:cs="Times New Roman"/>
          <w:color w:val="000000"/>
        </w:rPr>
        <w:t>are</w:t>
      </w:r>
      <w:r w:rsidR="007E51D8" w:rsidRPr="007E51D8">
        <w:rPr>
          <w:rFonts w:ascii="Times New Roman" w:eastAsia="Times New Roman" w:hAnsi="Times New Roman" w:cs="Times New Roman"/>
          <w:color w:val="000000"/>
        </w:rPr>
        <w:t xml:space="preserve"> prior and superior to all liens, claims, encumbrances and titles other than the liens of assessments and general taxes attached to the Tract pursuant to the provisions of NRS 361.450</w:t>
      </w:r>
      <w:r w:rsidR="00DC5A14">
        <w:rPr>
          <w:rFonts w:ascii="Times New Roman" w:eastAsia="Times New Roman" w:hAnsi="Times New Roman" w:cs="Times New Roman"/>
          <w:color w:val="000000"/>
        </w:rPr>
        <w:t>.</w:t>
      </w:r>
    </w:p>
    <w:p w14:paraId="33C3CBA5" w14:textId="77777777" w:rsidR="007E51D8" w:rsidRDefault="007E51D8" w:rsidP="007E51D8">
      <w:pPr>
        <w:pBdr>
          <w:top w:val="nil"/>
          <w:left w:val="nil"/>
          <w:bottom w:val="nil"/>
          <w:right w:val="nil"/>
          <w:between w:val="nil"/>
        </w:pBdr>
        <w:spacing w:line="240" w:lineRule="auto"/>
        <w:jc w:val="both"/>
        <w:rPr>
          <w:rFonts w:ascii="Times New Roman" w:eastAsia="Times New Roman" w:hAnsi="Times New Roman" w:cs="Times New Roman"/>
          <w:color w:val="000000"/>
        </w:rPr>
      </w:pPr>
    </w:p>
    <w:p w14:paraId="0DA464BB" w14:textId="77777777" w:rsidR="007E51D8" w:rsidRDefault="00FF364B" w:rsidP="007E51D8">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Property Owner acknowledges and agrees that the participation of the Property in the Program shall not modify Lender’s agreements with Property Owner nor Property Owner’s commitment to pay on a timely basis the existing obligations to Lender which are secured by the Property. </w:t>
      </w:r>
    </w:p>
    <w:p w14:paraId="34CE409C" w14:textId="77777777" w:rsidR="007E51D8" w:rsidRDefault="007E51D8" w:rsidP="007E51D8">
      <w:pPr>
        <w:pBdr>
          <w:top w:val="nil"/>
          <w:left w:val="nil"/>
          <w:bottom w:val="nil"/>
          <w:right w:val="nil"/>
          <w:between w:val="nil"/>
        </w:pBdr>
        <w:spacing w:line="240" w:lineRule="auto"/>
        <w:jc w:val="both"/>
        <w:rPr>
          <w:rFonts w:ascii="Times New Roman" w:eastAsia="Times New Roman" w:hAnsi="Times New Roman" w:cs="Times New Roman"/>
          <w:color w:val="000000"/>
        </w:rPr>
      </w:pPr>
    </w:p>
    <w:p w14:paraId="2434E4AF" w14:textId="4DFE0470" w:rsidR="0090034A" w:rsidRPr="007E51D8" w:rsidRDefault="00FF364B" w:rsidP="007E51D8">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u w:val="single"/>
        </w:rPr>
        <w:t>Execution and Return of Consent</w:t>
      </w:r>
      <w:r>
        <w:rPr>
          <w:rFonts w:ascii="Times New Roman" w:eastAsia="Times New Roman" w:hAnsi="Times New Roman" w:cs="Times New Roman"/>
        </w:rPr>
        <w:t xml:space="preserve">. Property Owner would appreciate your executing the attached Consent Form for </w:t>
      </w:r>
      <w:r w:rsidR="007E51D8">
        <w:rPr>
          <w:rFonts w:ascii="Times New Roman" w:eastAsia="Times New Roman" w:hAnsi="Times New Roman" w:cs="Times New Roman"/>
        </w:rPr>
        <w:t>Program</w:t>
      </w:r>
      <w:r>
        <w:rPr>
          <w:rFonts w:ascii="Times New Roman" w:eastAsia="Times New Roman" w:hAnsi="Times New Roman" w:cs="Times New Roman"/>
        </w:rPr>
        <w:t xml:space="preserve"> and returning it to the undersigned at your earliest convenience.</w:t>
      </w:r>
      <w:r w:rsidR="00DC5A14">
        <w:rPr>
          <w:rFonts w:ascii="Times New Roman" w:eastAsia="Times New Roman" w:hAnsi="Times New Roman" w:cs="Times New Roman"/>
        </w:rPr>
        <w:t xml:space="preserve">  The attached will be </w:t>
      </w:r>
      <w:r w:rsidR="00B9242D">
        <w:rPr>
          <w:rFonts w:ascii="Times New Roman" w:eastAsia="Times New Roman" w:hAnsi="Times New Roman" w:cs="Times New Roman"/>
        </w:rPr>
        <w:t>R</w:t>
      </w:r>
      <w:r w:rsidR="00DC5A14">
        <w:rPr>
          <w:rFonts w:ascii="Times New Roman" w:eastAsia="Times New Roman" w:hAnsi="Times New Roman" w:cs="Times New Roman"/>
        </w:rPr>
        <w:t xml:space="preserve">ecorded against the Property at the closing of the C-PACE </w:t>
      </w:r>
      <w:r w:rsidR="0054290A">
        <w:rPr>
          <w:rFonts w:ascii="Times New Roman" w:eastAsia="Times New Roman" w:hAnsi="Times New Roman" w:cs="Times New Roman"/>
        </w:rPr>
        <w:t>F</w:t>
      </w:r>
      <w:r w:rsidR="00DC5A14">
        <w:rPr>
          <w:rFonts w:ascii="Times New Roman" w:eastAsia="Times New Roman" w:hAnsi="Times New Roman" w:cs="Times New Roman"/>
        </w:rPr>
        <w:t>inancing.</w:t>
      </w:r>
    </w:p>
    <w:p w14:paraId="2434E4B0" w14:textId="77777777" w:rsidR="0090034A" w:rsidRDefault="00FF364B">
      <w:pPr>
        <w:rPr>
          <w:rFonts w:ascii="Times New Roman" w:eastAsia="Times New Roman" w:hAnsi="Times New Roman" w:cs="Times New Roman"/>
        </w:rPr>
      </w:pPr>
      <w:r>
        <w:rPr>
          <w:rFonts w:ascii="Times New Roman" w:eastAsia="Times New Roman" w:hAnsi="Times New Roman" w:cs="Times New Roman"/>
        </w:rPr>
        <w:t xml:space="preserve"> </w:t>
      </w:r>
    </w:p>
    <w:p w14:paraId="2434E4B1" w14:textId="77777777" w:rsidR="0090034A" w:rsidRDefault="00FF364B">
      <w:pPr>
        <w:rPr>
          <w:rFonts w:ascii="Times New Roman" w:eastAsia="Times New Roman" w:hAnsi="Times New Roman" w:cs="Times New Roman"/>
        </w:rPr>
      </w:pPr>
      <w:r>
        <w:rPr>
          <w:rFonts w:ascii="Times New Roman" w:eastAsia="Times New Roman" w:hAnsi="Times New Roman" w:cs="Times New Roman"/>
        </w:rPr>
        <w:t>Sincerely,</w:t>
      </w:r>
    </w:p>
    <w:p w14:paraId="2434E4B2" w14:textId="4D74470C" w:rsidR="0090034A" w:rsidRDefault="0090034A">
      <w:pPr>
        <w:rPr>
          <w:rFonts w:ascii="Times New Roman" w:eastAsia="Times New Roman" w:hAnsi="Times New Roman" w:cs="Times New Roman"/>
        </w:rPr>
      </w:pPr>
    </w:p>
    <w:p w14:paraId="10B4038B" w14:textId="3E4AA5CD" w:rsidR="00A42587" w:rsidRDefault="00FF364B">
      <w:pPr>
        <w:rPr>
          <w:rFonts w:ascii="Times New Roman" w:eastAsia="Times New Roman" w:hAnsi="Times New Roman" w:cs="Times New Roman"/>
        </w:rPr>
      </w:pPr>
      <w:r>
        <w:rPr>
          <w:rFonts w:ascii="Times New Roman" w:eastAsia="Times New Roman" w:hAnsi="Times New Roman" w:cs="Times New Roman"/>
        </w:rPr>
        <w:t>[</w:t>
      </w:r>
      <w:r w:rsidRPr="00A42587">
        <w:rPr>
          <w:rFonts w:ascii="Times New Roman" w:eastAsia="Times New Roman" w:hAnsi="Times New Roman" w:cs="Times New Roman"/>
          <w:highlight w:val="yellow"/>
        </w:rPr>
        <w:t>PROPERTY OWNER NAME</w:t>
      </w:r>
      <w:r>
        <w:rPr>
          <w:rFonts w:ascii="Times New Roman" w:eastAsia="Times New Roman" w:hAnsi="Times New Roman" w:cs="Times New Roman"/>
        </w:rPr>
        <w:t>]</w:t>
      </w:r>
    </w:p>
    <w:p w14:paraId="50C77C91" w14:textId="77777777" w:rsidR="00A42587" w:rsidRDefault="00A42587">
      <w:pPr>
        <w:rPr>
          <w:rFonts w:ascii="Times New Roman" w:eastAsia="Times New Roman" w:hAnsi="Times New Roman" w:cs="Times New Roman"/>
        </w:rPr>
      </w:pPr>
    </w:p>
    <w:p w14:paraId="2434E4B3" w14:textId="63FB5A3E" w:rsidR="0090034A" w:rsidRDefault="00FF364B">
      <w:pPr>
        <w:rPr>
          <w:rFonts w:ascii="Times New Roman" w:eastAsia="Times New Roman" w:hAnsi="Times New Roman" w:cs="Times New Roman"/>
          <w:u w:val="single"/>
        </w:rPr>
      </w:pPr>
      <w:r>
        <w:rPr>
          <w:rFonts w:ascii="Times New Roman" w:eastAsia="Times New Roman" w:hAnsi="Times New Roman" w:cs="Times New Roman"/>
        </w:rPr>
        <w:t>By:</w:t>
      </w:r>
      <w:r>
        <w:rPr>
          <w:rFonts w:ascii="Times New Roman" w:eastAsia="Times New Roman" w:hAnsi="Times New Roman" w:cs="Times New Roman"/>
        </w:rPr>
        <w:tab/>
      </w:r>
      <w:r w:rsidR="00030EE5">
        <w:rPr>
          <w:rFonts w:ascii="Times New Roman" w:eastAsia="Times New Roman" w:hAnsi="Times New Roman" w:cs="Times New Roman"/>
          <w:u w:val="single"/>
        </w:rPr>
        <w:t xml:space="preserve">                     </w:t>
      </w:r>
      <w:r w:rsidR="00030EE5">
        <w:rPr>
          <w:rFonts w:ascii="Times New Roman" w:eastAsia="Times New Roman" w:hAnsi="Times New Roman" w:cs="Times New Roman"/>
          <w:u w:val="single"/>
        </w:rPr>
        <w:tab/>
        <w:t xml:space="preserve">                                  </w:t>
      </w:r>
      <w:r w:rsidR="00030EE5">
        <w:rPr>
          <w:rFonts w:ascii="Times New Roman" w:eastAsia="Times New Roman" w:hAnsi="Times New Roman" w:cs="Times New Roman"/>
          <w:u w:val="single"/>
        </w:rPr>
        <w:tab/>
      </w:r>
    </w:p>
    <w:p w14:paraId="3F8FCC19" w14:textId="1468EC64" w:rsidR="00A42587" w:rsidRDefault="00FF364B">
      <w:pPr>
        <w:rPr>
          <w:rFonts w:ascii="Times New Roman" w:eastAsia="Times New Roman" w:hAnsi="Times New Roman" w:cs="Times New Roman"/>
          <w:u w:val="single"/>
        </w:rPr>
      </w:pPr>
      <w:r w:rsidRPr="00A42587">
        <w:rPr>
          <w:rFonts w:ascii="Times New Roman" w:eastAsia="Times New Roman" w:hAnsi="Times New Roman" w:cs="Times New Roman"/>
        </w:rPr>
        <w:t>Name:</w:t>
      </w:r>
      <w:r w:rsidRPr="00A42587">
        <w:rPr>
          <w:rFonts w:ascii="Times New Roman" w:eastAsia="Times New Roman" w:hAnsi="Times New Roman" w:cs="Times New Roman"/>
        </w:rPr>
        <w:tab/>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t xml:space="preserve">                                  </w:t>
      </w:r>
      <w:r>
        <w:rPr>
          <w:rFonts w:ascii="Times New Roman" w:eastAsia="Times New Roman" w:hAnsi="Times New Roman" w:cs="Times New Roman"/>
          <w:u w:val="single"/>
        </w:rPr>
        <w:tab/>
      </w:r>
    </w:p>
    <w:p w14:paraId="18417BFE" w14:textId="407025A8" w:rsidR="00A42587" w:rsidRPr="00A42587" w:rsidRDefault="00FF364B">
      <w:pPr>
        <w:rPr>
          <w:rFonts w:ascii="Times New Roman" w:eastAsia="Times New Roman" w:hAnsi="Times New Roman" w:cs="Times New Roman"/>
        </w:rPr>
      </w:pPr>
      <w:r w:rsidRPr="00A42587">
        <w:rPr>
          <w:rFonts w:ascii="Times New Roman" w:eastAsia="Times New Roman" w:hAnsi="Times New Roman" w:cs="Times New Roman"/>
        </w:rPr>
        <w:t>Its:</w:t>
      </w:r>
      <w:r w:rsidRPr="00A42587">
        <w:rPr>
          <w:rFonts w:ascii="Times New Roman" w:eastAsia="Times New Roman" w:hAnsi="Times New Roman" w:cs="Times New Roman"/>
        </w:rPr>
        <w:tab/>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t xml:space="preserve">                                  </w:t>
      </w:r>
      <w:r>
        <w:rPr>
          <w:rFonts w:ascii="Times New Roman" w:eastAsia="Times New Roman" w:hAnsi="Times New Roman" w:cs="Times New Roman"/>
          <w:u w:val="single"/>
        </w:rPr>
        <w:tab/>
      </w:r>
      <w:r w:rsidRPr="00A42587">
        <w:rPr>
          <w:rFonts w:ascii="Times New Roman" w:eastAsia="Times New Roman" w:hAnsi="Times New Roman" w:cs="Times New Roman"/>
        </w:rPr>
        <w:t xml:space="preserve">                  </w:t>
      </w:r>
      <w:r w:rsidRPr="00A42587">
        <w:rPr>
          <w:rFonts w:ascii="Times New Roman" w:eastAsia="Times New Roman" w:hAnsi="Times New Roman" w:cs="Times New Roman"/>
        </w:rPr>
        <w:tab/>
        <w:t xml:space="preserve">                                  </w:t>
      </w:r>
      <w:r w:rsidRPr="00A42587">
        <w:rPr>
          <w:rFonts w:ascii="Times New Roman" w:eastAsia="Times New Roman" w:hAnsi="Times New Roman" w:cs="Times New Roman"/>
        </w:rPr>
        <w:tab/>
      </w:r>
    </w:p>
    <w:p w14:paraId="2434E4B4" w14:textId="77777777" w:rsidR="0090034A" w:rsidRDefault="00FF364B">
      <w:pPr>
        <w:rPr>
          <w:rFonts w:ascii="Times New Roman" w:eastAsia="Times New Roman" w:hAnsi="Times New Roman" w:cs="Times New Roman"/>
        </w:rPr>
      </w:pPr>
      <w:r>
        <w:rPr>
          <w:rFonts w:ascii="Times New Roman" w:eastAsia="Times New Roman" w:hAnsi="Times New Roman" w:cs="Times New Roman"/>
        </w:rPr>
        <w:t xml:space="preserve"> </w:t>
      </w:r>
    </w:p>
    <w:p w14:paraId="2434E4B7" w14:textId="4CBED0E8" w:rsidR="0090034A" w:rsidRPr="00A42587" w:rsidRDefault="00FF364B">
      <w:pPr>
        <w:rPr>
          <w:rFonts w:ascii="Times New Roman" w:eastAsia="Times New Roman" w:hAnsi="Times New Roman" w:cs="Times New Roman"/>
          <w:bCs/>
        </w:rPr>
      </w:pPr>
      <w:r w:rsidRPr="00A42587">
        <w:rPr>
          <w:rFonts w:ascii="Times New Roman" w:eastAsia="Times New Roman" w:hAnsi="Times New Roman" w:cs="Times New Roman"/>
          <w:bCs/>
        </w:rPr>
        <w:t xml:space="preserve">PROPERTY OWNER </w:t>
      </w:r>
      <w:r w:rsidR="00030EE5" w:rsidRPr="00A42587">
        <w:rPr>
          <w:rFonts w:ascii="Times New Roman" w:eastAsia="Times New Roman" w:hAnsi="Times New Roman" w:cs="Times New Roman"/>
          <w:bCs/>
        </w:rPr>
        <w:t xml:space="preserve">MAILING ADDRESS: </w:t>
      </w:r>
      <w:r w:rsidRPr="00A42587">
        <w:rPr>
          <w:rFonts w:ascii="Times New Roman" w:eastAsia="Times New Roman" w:hAnsi="Times New Roman" w:cs="Times New Roman"/>
          <w:bCs/>
        </w:rPr>
        <w:t>[</w:t>
      </w:r>
      <w:r w:rsidRPr="00A42587">
        <w:rPr>
          <w:rFonts w:ascii="Times New Roman" w:eastAsia="Times New Roman" w:hAnsi="Times New Roman" w:cs="Times New Roman"/>
          <w:bCs/>
          <w:highlight w:val="yellow"/>
        </w:rPr>
        <w:t>_______________</w:t>
      </w:r>
      <w:r w:rsidRPr="00A42587">
        <w:rPr>
          <w:rFonts w:ascii="Times New Roman" w:eastAsia="Times New Roman" w:hAnsi="Times New Roman" w:cs="Times New Roman"/>
          <w:bCs/>
        </w:rPr>
        <w:t>]</w:t>
      </w:r>
    </w:p>
    <w:p w14:paraId="0EB132E4" w14:textId="2B95AE2A" w:rsidR="00A42587" w:rsidRPr="00B97AB6" w:rsidRDefault="00FF364B" w:rsidP="00A42587">
      <w:pPr>
        <w:rPr>
          <w:rFonts w:ascii="Times New Roman" w:eastAsia="Times New Roman" w:hAnsi="Times New Roman" w:cs="Times New Roman"/>
          <w:bCs/>
        </w:rPr>
      </w:pPr>
      <w:r w:rsidRPr="00A42587">
        <w:rPr>
          <w:bCs/>
        </w:rPr>
        <w:br w:type="page"/>
      </w:r>
      <w:r w:rsidRPr="00B97AB6">
        <w:rPr>
          <w:rFonts w:ascii="Times New Roman" w:eastAsia="Times New Roman" w:hAnsi="Times New Roman" w:cs="Times New Roman"/>
          <w:bCs/>
        </w:rPr>
        <w:lastRenderedPageBreak/>
        <w:t xml:space="preserve">APN(s): </w:t>
      </w:r>
      <w:r w:rsidR="00451DB1">
        <w:rPr>
          <w:rFonts w:ascii="Times New Roman" w:eastAsia="Times New Roman" w:hAnsi="Times New Roman" w:cs="Times New Roman"/>
          <w:bCs/>
        </w:rPr>
        <w:t>[</w:t>
      </w:r>
      <w:r w:rsidR="00451DB1" w:rsidRPr="00451DB1">
        <w:rPr>
          <w:rFonts w:ascii="Times New Roman" w:eastAsia="Times New Roman" w:hAnsi="Times New Roman" w:cs="Times New Roman"/>
          <w:bCs/>
          <w:highlight w:val="yellow"/>
        </w:rPr>
        <w:t>INSERT</w:t>
      </w:r>
      <w:r w:rsidR="00451DB1">
        <w:rPr>
          <w:rFonts w:ascii="Times New Roman" w:eastAsia="Times New Roman" w:hAnsi="Times New Roman" w:cs="Times New Roman"/>
          <w:bCs/>
        </w:rPr>
        <w:t>]</w:t>
      </w:r>
    </w:p>
    <w:p w14:paraId="35FF9088" w14:textId="77777777" w:rsidR="00A42587" w:rsidRDefault="00A42587" w:rsidP="00A42587">
      <w:pPr>
        <w:rPr>
          <w:rFonts w:ascii="Times New Roman" w:eastAsia="Times New Roman" w:hAnsi="Times New Roman" w:cs="Times New Roman"/>
          <w:bCs/>
        </w:rPr>
      </w:pPr>
    </w:p>
    <w:p w14:paraId="19A763CE" w14:textId="564BD38C" w:rsidR="00A42587" w:rsidRPr="00B97AB6" w:rsidRDefault="00FF364B" w:rsidP="00A42587">
      <w:pPr>
        <w:rPr>
          <w:rFonts w:ascii="Times New Roman" w:eastAsia="Times New Roman" w:hAnsi="Times New Roman" w:cs="Times New Roman"/>
          <w:bCs/>
        </w:rPr>
      </w:pPr>
      <w:r w:rsidRPr="00B97AB6">
        <w:rPr>
          <w:rFonts w:ascii="Times New Roman" w:eastAsia="Times New Roman" w:hAnsi="Times New Roman" w:cs="Times New Roman"/>
          <w:bCs/>
        </w:rPr>
        <w:t>RECORDING REQUESTED BY</w:t>
      </w:r>
    </w:p>
    <w:p w14:paraId="45AC82DE" w14:textId="77777777" w:rsidR="00A42587" w:rsidRPr="00B97AB6" w:rsidRDefault="00FF364B" w:rsidP="00A42587">
      <w:pPr>
        <w:rPr>
          <w:rFonts w:ascii="Times New Roman" w:eastAsia="Times New Roman" w:hAnsi="Times New Roman" w:cs="Times New Roman"/>
          <w:bCs/>
        </w:rPr>
      </w:pPr>
      <w:r w:rsidRPr="00B97AB6">
        <w:rPr>
          <w:rFonts w:ascii="Times New Roman" w:eastAsia="Times New Roman" w:hAnsi="Times New Roman" w:cs="Times New Roman"/>
          <w:bCs/>
        </w:rPr>
        <w:t>AND WHEN RECORDED</w:t>
      </w:r>
    </w:p>
    <w:p w14:paraId="06255EDC" w14:textId="28475388" w:rsidR="00A42587" w:rsidRDefault="00FF364B" w:rsidP="00A42587">
      <w:pPr>
        <w:rPr>
          <w:rFonts w:ascii="Times New Roman" w:eastAsia="Times New Roman" w:hAnsi="Times New Roman" w:cs="Times New Roman"/>
          <w:bCs/>
        </w:rPr>
      </w:pPr>
      <w:r w:rsidRPr="00B97AB6">
        <w:rPr>
          <w:rFonts w:ascii="Times New Roman" w:eastAsia="Times New Roman" w:hAnsi="Times New Roman" w:cs="Times New Roman"/>
          <w:bCs/>
        </w:rPr>
        <w:t>RETURN TO:</w:t>
      </w:r>
    </w:p>
    <w:p w14:paraId="535C4CD1" w14:textId="77777777" w:rsidR="00451DB1" w:rsidRPr="00B97AB6" w:rsidRDefault="00451DB1" w:rsidP="00A42587">
      <w:pPr>
        <w:rPr>
          <w:rFonts w:ascii="Times New Roman" w:eastAsia="Times New Roman" w:hAnsi="Times New Roman" w:cs="Times New Roman"/>
          <w:bCs/>
        </w:rPr>
      </w:pPr>
    </w:p>
    <w:p w14:paraId="4F1F78B9" w14:textId="0DD27D92" w:rsidR="00A42587" w:rsidRDefault="00FF364B" w:rsidP="00A42587">
      <w:pPr>
        <w:rPr>
          <w:rFonts w:ascii="Times New Roman" w:eastAsia="Times New Roman" w:hAnsi="Times New Roman" w:cs="Times New Roman"/>
          <w:bCs/>
        </w:rPr>
      </w:pPr>
      <w:r>
        <w:rPr>
          <w:rFonts w:ascii="Times New Roman" w:eastAsia="Times New Roman" w:hAnsi="Times New Roman" w:cs="Times New Roman"/>
          <w:bCs/>
        </w:rPr>
        <w:t>[</w:t>
      </w:r>
      <w:r w:rsidRPr="00451DB1">
        <w:rPr>
          <w:rFonts w:ascii="Times New Roman" w:eastAsia="Times New Roman" w:hAnsi="Times New Roman" w:cs="Times New Roman"/>
          <w:bCs/>
          <w:highlight w:val="yellow"/>
        </w:rPr>
        <w:t>NAME</w:t>
      </w:r>
      <w:r>
        <w:rPr>
          <w:rFonts w:ascii="Times New Roman" w:eastAsia="Times New Roman" w:hAnsi="Times New Roman" w:cs="Times New Roman"/>
          <w:bCs/>
        </w:rPr>
        <w:t>]</w:t>
      </w:r>
    </w:p>
    <w:p w14:paraId="05673F48" w14:textId="283A55B6" w:rsidR="00A42587" w:rsidRDefault="00FF364B" w:rsidP="00A42587">
      <w:pPr>
        <w:rPr>
          <w:rFonts w:ascii="Times New Roman" w:eastAsia="Times New Roman" w:hAnsi="Times New Roman" w:cs="Times New Roman"/>
          <w:bCs/>
        </w:rPr>
      </w:pPr>
      <w:r>
        <w:rPr>
          <w:rFonts w:ascii="Times New Roman" w:eastAsia="Times New Roman" w:hAnsi="Times New Roman" w:cs="Times New Roman"/>
          <w:bCs/>
        </w:rPr>
        <w:t>[</w:t>
      </w:r>
      <w:r w:rsidRPr="00451DB1">
        <w:rPr>
          <w:rFonts w:ascii="Times New Roman" w:eastAsia="Times New Roman" w:hAnsi="Times New Roman" w:cs="Times New Roman"/>
          <w:bCs/>
          <w:highlight w:val="yellow"/>
        </w:rPr>
        <w:t>ADDRESS</w:t>
      </w:r>
      <w:r>
        <w:rPr>
          <w:rFonts w:ascii="Times New Roman" w:eastAsia="Times New Roman" w:hAnsi="Times New Roman" w:cs="Times New Roman"/>
          <w:bCs/>
        </w:rPr>
        <w:t>]</w:t>
      </w:r>
    </w:p>
    <w:p w14:paraId="66D4E3C6" w14:textId="636A6596" w:rsidR="00A42587" w:rsidRDefault="00FF364B" w:rsidP="00A42587">
      <w:pPr>
        <w:rPr>
          <w:rFonts w:ascii="Times New Roman" w:eastAsia="Times New Roman" w:hAnsi="Times New Roman" w:cs="Times New Roman"/>
          <w:bCs/>
        </w:rPr>
      </w:pPr>
      <w:r>
        <w:rPr>
          <w:rFonts w:ascii="Times New Roman" w:eastAsia="Times New Roman" w:hAnsi="Times New Roman" w:cs="Times New Roman"/>
          <w:bCs/>
        </w:rPr>
        <w:t xml:space="preserve">Attn: </w:t>
      </w:r>
      <w:r w:rsidR="00451DB1">
        <w:rPr>
          <w:rFonts w:ascii="Times New Roman" w:eastAsia="Times New Roman" w:hAnsi="Times New Roman" w:cs="Times New Roman"/>
          <w:bCs/>
        </w:rPr>
        <w:t>[</w:t>
      </w:r>
      <w:r w:rsidR="00451DB1" w:rsidRPr="00451DB1">
        <w:rPr>
          <w:rFonts w:ascii="Times New Roman" w:eastAsia="Times New Roman" w:hAnsi="Times New Roman" w:cs="Times New Roman"/>
          <w:bCs/>
          <w:highlight w:val="yellow"/>
        </w:rPr>
        <w:t>NAME</w:t>
      </w:r>
      <w:r w:rsidR="00451DB1">
        <w:rPr>
          <w:rFonts w:ascii="Times New Roman" w:eastAsia="Times New Roman" w:hAnsi="Times New Roman" w:cs="Times New Roman"/>
          <w:bCs/>
        </w:rPr>
        <w:t>]</w:t>
      </w:r>
    </w:p>
    <w:p w14:paraId="6052747D" w14:textId="77777777" w:rsidR="00A42587" w:rsidRPr="00B97AB6" w:rsidRDefault="00A42587" w:rsidP="00A42587">
      <w:pPr>
        <w:rPr>
          <w:rFonts w:ascii="Times New Roman" w:eastAsia="Times New Roman" w:hAnsi="Times New Roman" w:cs="Times New Roman"/>
          <w:bCs/>
        </w:rPr>
      </w:pPr>
    </w:p>
    <w:p w14:paraId="11036D20" w14:textId="77777777" w:rsidR="00A42587" w:rsidRPr="00B97AB6" w:rsidRDefault="00FF364B" w:rsidP="00A42587">
      <w:pPr>
        <w:rPr>
          <w:rFonts w:ascii="Times New Roman" w:eastAsia="Times New Roman" w:hAnsi="Times New Roman" w:cs="Times New Roman"/>
          <w:bCs/>
        </w:rPr>
      </w:pPr>
      <w:r>
        <w:rPr>
          <w:rFonts w:ascii="Times New Roman" w:eastAsia="Times New Roman" w:hAnsi="Times New Roman" w:cs="Times New Roman"/>
          <w:bCs/>
        </w:rPr>
        <w:t>[</w:t>
      </w:r>
      <w:r w:rsidRPr="00B97AB6">
        <w:rPr>
          <w:rFonts w:ascii="Times New Roman" w:eastAsia="Times New Roman" w:hAnsi="Times New Roman" w:cs="Times New Roman"/>
          <w:bCs/>
        </w:rPr>
        <w:t xml:space="preserve">The undersigned hereby affirms that the </w:t>
      </w:r>
    </w:p>
    <w:p w14:paraId="4B7E2FDA" w14:textId="77777777" w:rsidR="00A42587" w:rsidRPr="00B97AB6" w:rsidRDefault="00FF364B" w:rsidP="00A42587">
      <w:pPr>
        <w:rPr>
          <w:rFonts w:ascii="Times New Roman" w:eastAsia="Times New Roman" w:hAnsi="Times New Roman" w:cs="Times New Roman"/>
          <w:bCs/>
        </w:rPr>
      </w:pPr>
      <w:r w:rsidRPr="00B97AB6">
        <w:rPr>
          <w:rFonts w:ascii="Times New Roman" w:eastAsia="Times New Roman" w:hAnsi="Times New Roman" w:cs="Times New Roman"/>
          <w:bCs/>
        </w:rPr>
        <w:t>attached document, including any exhibits,</w:t>
      </w:r>
    </w:p>
    <w:p w14:paraId="42FEA61F" w14:textId="77777777" w:rsidR="00A42587" w:rsidRPr="00B97AB6" w:rsidRDefault="00FF364B" w:rsidP="00A42587">
      <w:pPr>
        <w:rPr>
          <w:rFonts w:ascii="Times New Roman" w:eastAsia="Times New Roman" w:hAnsi="Times New Roman" w:cs="Times New Roman"/>
          <w:bCs/>
        </w:rPr>
      </w:pPr>
      <w:r w:rsidRPr="00B97AB6">
        <w:rPr>
          <w:rFonts w:ascii="Times New Roman" w:eastAsia="Times New Roman" w:hAnsi="Times New Roman" w:cs="Times New Roman"/>
          <w:bCs/>
        </w:rPr>
        <w:t xml:space="preserve">hereby submitted for recording does not </w:t>
      </w:r>
    </w:p>
    <w:p w14:paraId="3E37CAA1" w14:textId="77777777" w:rsidR="00A42587" w:rsidRPr="00B97AB6" w:rsidRDefault="00FF364B" w:rsidP="00A42587">
      <w:pPr>
        <w:rPr>
          <w:rFonts w:ascii="Times New Roman" w:eastAsia="Times New Roman" w:hAnsi="Times New Roman" w:cs="Times New Roman"/>
          <w:bCs/>
        </w:rPr>
      </w:pPr>
      <w:r w:rsidRPr="00B97AB6">
        <w:rPr>
          <w:rFonts w:ascii="Times New Roman" w:eastAsia="Times New Roman" w:hAnsi="Times New Roman" w:cs="Times New Roman"/>
          <w:bCs/>
        </w:rPr>
        <w:t xml:space="preserve">contain the personal information of any </w:t>
      </w:r>
    </w:p>
    <w:p w14:paraId="7D655462" w14:textId="158979F9" w:rsidR="00A42587" w:rsidRPr="00B97AB6" w:rsidRDefault="00FF364B" w:rsidP="00A42587">
      <w:pPr>
        <w:rPr>
          <w:rFonts w:ascii="Times New Roman" w:eastAsia="Times New Roman" w:hAnsi="Times New Roman" w:cs="Times New Roman"/>
          <w:bCs/>
        </w:rPr>
      </w:pPr>
      <w:r w:rsidRPr="00B97AB6">
        <w:rPr>
          <w:rFonts w:ascii="Times New Roman" w:eastAsia="Times New Roman" w:hAnsi="Times New Roman" w:cs="Times New Roman"/>
          <w:bCs/>
        </w:rPr>
        <w:t>person or persons (</w:t>
      </w:r>
      <w:r w:rsidR="00D74125">
        <w:rPr>
          <w:rFonts w:ascii="Times New Roman" w:eastAsia="Times New Roman" w:hAnsi="Times New Roman" w:cs="Times New Roman"/>
          <w:bCs/>
        </w:rPr>
        <w:t>p</w:t>
      </w:r>
      <w:r w:rsidRPr="00B97AB6">
        <w:rPr>
          <w:rFonts w:ascii="Times New Roman" w:eastAsia="Times New Roman" w:hAnsi="Times New Roman" w:cs="Times New Roman"/>
          <w:bCs/>
        </w:rPr>
        <w:t>er NRS 239B.030)</w:t>
      </w:r>
      <w:r>
        <w:rPr>
          <w:rFonts w:ascii="Times New Roman" w:eastAsia="Times New Roman" w:hAnsi="Times New Roman" w:cs="Times New Roman"/>
          <w:bCs/>
        </w:rPr>
        <w:t>]</w:t>
      </w:r>
      <w:r>
        <w:rPr>
          <w:rStyle w:val="FootnoteReference"/>
          <w:rFonts w:ascii="Times New Roman" w:eastAsia="Times New Roman" w:hAnsi="Times New Roman" w:cs="Times New Roman"/>
          <w:bCs/>
        </w:rPr>
        <w:footnoteReference w:id="1"/>
      </w:r>
    </w:p>
    <w:p w14:paraId="1E214E51" w14:textId="77777777" w:rsidR="00A42587" w:rsidRDefault="00A42587">
      <w:pPr>
        <w:spacing w:line="246" w:lineRule="auto"/>
        <w:rPr>
          <w:rFonts w:ascii="Times New Roman" w:eastAsia="Times New Roman" w:hAnsi="Times New Roman" w:cs="Times New Roman"/>
          <w:b/>
        </w:rPr>
      </w:pPr>
    </w:p>
    <w:p w14:paraId="2434E4B8" w14:textId="5AF984CD" w:rsidR="0090034A" w:rsidRPr="00494A86" w:rsidRDefault="00FF364B" w:rsidP="00A42587">
      <w:pPr>
        <w:spacing w:line="246" w:lineRule="auto"/>
        <w:jc w:val="center"/>
        <w:rPr>
          <w:rFonts w:ascii="Times New Roman" w:eastAsia="Times New Roman" w:hAnsi="Times New Roman" w:cs="Times New Roman"/>
          <w:b/>
          <w:caps/>
          <w:u w:val="single"/>
        </w:rPr>
      </w:pPr>
      <w:r w:rsidRPr="00494A86">
        <w:rPr>
          <w:rFonts w:ascii="Times New Roman" w:eastAsia="Times New Roman" w:hAnsi="Times New Roman" w:cs="Times New Roman"/>
          <w:b/>
          <w:caps/>
          <w:u w:val="single"/>
        </w:rPr>
        <w:t xml:space="preserve">Lender </w:t>
      </w:r>
      <w:r w:rsidR="00030EE5" w:rsidRPr="00494A86">
        <w:rPr>
          <w:rFonts w:ascii="Times New Roman" w:eastAsia="Times New Roman" w:hAnsi="Times New Roman" w:cs="Times New Roman"/>
          <w:b/>
          <w:caps/>
          <w:u w:val="single"/>
        </w:rPr>
        <w:t xml:space="preserve">Consent to </w:t>
      </w:r>
      <w:r w:rsidR="008355A4">
        <w:rPr>
          <w:rFonts w:ascii="Times New Roman" w:eastAsia="Times New Roman" w:hAnsi="Times New Roman" w:cs="Times New Roman"/>
          <w:b/>
          <w:caps/>
          <w:u w:val="single"/>
        </w:rPr>
        <w:t>Assessment and Assessment Lien</w:t>
      </w:r>
    </w:p>
    <w:p w14:paraId="2434E4BF" w14:textId="4CF0DF9C" w:rsidR="0090034A" w:rsidRPr="00A42587" w:rsidRDefault="00FF364B" w:rsidP="00A42587">
      <w:pPr>
        <w:spacing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351216FC" w14:textId="0F0CD78A" w:rsidR="00A42587" w:rsidRDefault="00FF364B" w:rsidP="00A42587">
      <w:pPr>
        <w:spacing w:line="240" w:lineRule="auto"/>
        <w:rPr>
          <w:rFonts w:ascii="Times New Roman" w:eastAsia="Times New Roman" w:hAnsi="Times New Roman" w:cs="Times New Roman"/>
        </w:rPr>
      </w:pPr>
      <w:r>
        <w:rPr>
          <w:rFonts w:ascii="Times New Roman" w:eastAsia="Times New Roman" w:hAnsi="Times New Roman" w:cs="Times New Roman"/>
          <w:b/>
        </w:rPr>
        <w:t>Notice Date</w:t>
      </w:r>
      <w:proofErr w:type="gramStart"/>
      <w:r>
        <w:rPr>
          <w:rFonts w:ascii="Times New Roman" w:eastAsia="Times New Roman" w:hAnsi="Times New Roman" w:cs="Times New Roman"/>
        </w:rPr>
        <w:t xml:space="preserve">:  </w:t>
      </w:r>
      <w:r>
        <w:rPr>
          <w:rFonts w:ascii="Times New Roman" w:eastAsia="Times New Roman" w:hAnsi="Times New Roman" w:cs="Times New Roman"/>
          <w:bCs/>
        </w:rPr>
        <w:t>[</w:t>
      </w:r>
      <w:proofErr w:type="gramEnd"/>
      <w:r w:rsidRPr="00A42587">
        <w:rPr>
          <w:rFonts w:ascii="Times New Roman" w:eastAsia="Times New Roman" w:hAnsi="Times New Roman" w:cs="Times New Roman"/>
          <w:bCs/>
          <w:highlight w:val="yellow"/>
        </w:rPr>
        <w:t>DATE</w:t>
      </w:r>
      <w:r>
        <w:rPr>
          <w:rFonts w:ascii="Times New Roman" w:eastAsia="Times New Roman" w:hAnsi="Times New Roman" w:cs="Times New Roman"/>
          <w:bCs/>
        </w:rPr>
        <w:t>]</w:t>
      </w:r>
    </w:p>
    <w:p w14:paraId="1208A4AE" w14:textId="77777777" w:rsidR="00A42587" w:rsidRDefault="00FF364B" w:rsidP="00A42587">
      <w:pPr>
        <w:spacing w:line="240"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 </w:t>
      </w:r>
    </w:p>
    <w:p w14:paraId="70A26699" w14:textId="5CDFF264" w:rsidR="00A42587" w:rsidRDefault="00FF364B" w:rsidP="00A42587">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Lender: </w:t>
      </w:r>
      <w:r>
        <w:rPr>
          <w:rFonts w:ascii="Times New Roman" w:eastAsia="Times New Roman" w:hAnsi="Times New Roman" w:cs="Times New Roman"/>
          <w:bCs/>
        </w:rPr>
        <w:t>[</w:t>
      </w:r>
      <w:r w:rsidRPr="00A42587">
        <w:rPr>
          <w:rFonts w:ascii="Times New Roman" w:eastAsia="Times New Roman" w:hAnsi="Times New Roman" w:cs="Times New Roman"/>
          <w:bCs/>
          <w:highlight w:val="yellow"/>
        </w:rPr>
        <w:t>NAME</w:t>
      </w:r>
      <w:r>
        <w:rPr>
          <w:rFonts w:ascii="Times New Roman" w:eastAsia="Times New Roman" w:hAnsi="Times New Roman" w:cs="Times New Roman"/>
          <w:bCs/>
        </w:rPr>
        <w:t>] (the “</w:t>
      </w:r>
      <w:r w:rsidRPr="00B97AB6">
        <w:rPr>
          <w:rFonts w:ascii="Times New Roman" w:eastAsia="Times New Roman" w:hAnsi="Times New Roman" w:cs="Times New Roman"/>
          <w:bCs/>
          <w:u w:val="single"/>
        </w:rPr>
        <w:t>Lender</w:t>
      </w:r>
      <w:r>
        <w:rPr>
          <w:rFonts w:ascii="Times New Roman" w:eastAsia="Times New Roman" w:hAnsi="Times New Roman" w:cs="Times New Roman"/>
          <w:bCs/>
        </w:rPr>
        <w:t>”)</w:t>
      </w:r>
    </w:p>
    <w:p w14:paraId="2146EF0C" w14:textId="06A88262" w:rsidR="00A42587" w:rsidRPr="00B97AB6" w:rsidRDefault="00FF364B" w:rsidP="00A42587">
      <w:pPr>
        <w:spacing w:line="240" w:lineRule="auto"/>
        <w:rPr>
          <w:rFonts w:ascii="Times New Roman" w:eastAsia="Times New Roman" w:hAnsi="Times New Roman" w:cs="Times New Roman"/>
          <w:b/>
        </w:rPr>
      </w:pPr>
      <w:r>
        <w:rPr>
          <w:rFonts w:ascii="Times New Roman" w:eastAsia="Times New Roman" w:hAnsi="Times New Roman" w:cs="Times New Roman"/>
          <w:b/>
        </w:rPr>
        <w:t>Lender Address:</w:t>
      </w:r>
      <w:r w:rsidRPr="00B97AB6">
        <w:rPr>
          <w:rFonts w:ascii="Times New Roman" w:eastAsia="Times New Roman" w:hAnsi="Times New Roman" w:cs="Times New Roman"/>
          <w:bCs/>
        </w:rPr>
        <w:t xml:space="preserve"> </w:t>
      </w:r>
      <w:r>
        <w:rPr>
          <w:rFonts w:ascii="Times New Roman" w:eastAsia="Times New Roman" w:hAnsi="Times New Roman" w:cs="Times New Roman"/>
          <w:bCs/>
        </w:rPr>
        <w:t>[</w:t>
      </w:r>
      <w:r w:rsidRPr="00A42587">
        <w:rPr>
          <w:rFonts w:ascii="Times New Roman" w:eastAsia="Times New Roman" w:hAnsi="Times New Roman" w:cs="Times New Roman"/>
          <w:bCs/>
          <w:highlight w:val="yellow"/>
        </w:rPr>
        <w:t>ADDRESS</w:t>
      </w:r>
      <w:r>
        <w:rPr>
          <w:rFonts w:ascii="Times New Roman" w:eastAsia="Times New Roman" w:hAnsi="Times New Roman" w:cs="Times New Roman"/>
          <w:bCs/>
        </w:rPr>
        <w:t>]</w:t>
      </w:r>
      <w:r>
        <w:rPr>
          <w:rFonts w:ascii="Times New Roman" w:eastAsia="Times New Roman" w:hAnsi="Times New Roman" w:cs="Times New Roman"/>
        </w:rPr>
        <w:tab/>
      </w:r>
    </w:p>
    <w:p w14:paraId="394D75C1" w14:textId="3A9FE281" w:rsidR="00A42587" w:rsidRDefault="00FF364B" w:rsidP="00A42587">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Property Address: </w:t>
      </w:r>
      <w:r>
        <w:rPr>
          <w:rFonts w:ascii="Times New Roman" w:eastAsia="Times New Roman" w:hAnsi="Times New Roman" w:cs="Times New Roman"/>
          <w:bCs/>
        </w:rPr>
        <w:t>[</w:t>
      </w:r>
      <w:r w:rsidRPr="00A42587">
        <w:rPr>
          <w:rFonts w:ascii="Times New Roman" w:eastAsia="Times New Roman" w:hAnsi="Times New Roman" w:cs="Times New Roman"/>
          <w:bCs/>
          <w:highlight w:val="yellow"/>
        </w:rPr>
        <w:t>ADDRESS</w:t>
      </w:r>
      <w:r>
        <w:rPr>
          <w:rFonts w:ascii="Times New Roman" w:eastAsia="Times New Roman" w:hAnsi="Times New Roman" w:cs="Times New Roman"/>
          <w:bCs/>
        </w:rPr>
        <w:t>]</w:t>
      </w:r>
      <w:r>
        <w:rPr>
          <w:rFonts w:ascii="Times New Roman" w:eastAsia="Times New Roman" w:hAnsi="Times New Roman" w:cs="Times New Roman"/>
          <w:b/>
        </w:rPr>
        <w:t xml:space="preserve"> </w:t>
      </w:r>
      <w:r>
        <w:rPr>
          <w:rFonts w:ascii="Times New Roman" w:eastAsia="Times New Roman" w:hAnsi="Times New Roman" w:cs="Times New Roman"/>
        </w:rPr>
        <w:t>(the “</w:t>
      </w:r>
      <w:r>
        <w:rPr>
          <w:rFonts w:ascii="Times New Roman" w:eastAsia="Times New Roman" w:hAnsi="Times New Roman" w:cs="Times New Roman"/>
          <w:u w:val="single"/>
        </w:rPr>
        <w:t>Property</w:t>
      </w:r>
      <w:r>
        <w:rPr>
          <w:rFonts w:ascii="Times New Roman" w:eastAsia="Times New Roman" w:hAnsi="Times New Roman" w:cs="Times New Roman"/>
        </w:rPr>
        <w:t>”)</w:t>
      </w:r>
      <w:r>
        <w:rPr>
          <w:rFonts w:ascii="Times New Roman" w:eastAsia="Times New Roman" w:hAnsi="Times New Roman" w:cs="Times New Roman"/>
          <w:b/>
        </w:rPr>
        <w:t xml:space="preserve"> </w:t>
      </w:r>
    </w:p>
    <w:p w14:paraId="6BAB3125" w14:textId="2E6EBA11" w:rsidR="00A42587" w:rsidRDefault="00FF364B" w:rsidP="00A42587">
      <w:pPr>
        <w:spacing w:line="240" w:lineRule="auto"/>
        <w:rPr>
          <w:rFonts w:ascii="Times New Roman" w:eastAsia="Times New Roman" w:hAnsi="Times New Roman" w:cs="Times New Roman"/>
          <w:b/>
        </w:rPr>
      </w:pPr>
      <w:r>
        <w:rPr>
          <w:rFonts w:ascii="Times New Roman" w:eastAsia="Times New Roman" w:hAnsi="Times New Roman" w:cs="Times New Roman"/>
          <w:b/>
        </w:rPr>
        <w:t>Property Owner</w:t>
      </w:r>
      <w:r w:rsidR="0054290A">
        <w:rPr>
          <w:rFonts w:ascii="Times New Roman" w:eastAsia="Times New Roman" w:hAnsi="Times New Roman" w:cs="Times New Roman"/>
          <w:b/>
        </w:rPr>
        <w:t>(s)</w:t>
      </w:r>
      <w:r>
        <w:rPr>
          <w:rFonts w:ascii="Times New Roman" w:eastAsia="Times New Roman" w:hAnsi="Times New Roman" w:cs="Times New Roman"/>
          <w:b/>
        </w:rPr>
        <w:t xml:space="preserve">: </w:t>
      </w:r>
      <w:r>
        <w:rPr>
          <w:rFonts w:ascii="Times New Roman" w:eastAsia="Times New Roman" w:hAnsi="Times New Roman" w:cs="Times New Roman"/>
          <w:bCs/>
        </w:rPr>
        <w:t>[</w:t>
      </w:r>
      <w:r w:rsidRPr="00A42587">
        <w:rPr>
          <w:rFonts w:ascii="Times New Roman" w:eastAsia="Times New Roman" w:hAnsi="Times New Roman" w:cs="Times New Roman"/>
          <w:bCs/>
          <w:highlight w:val="yellow"/>
        </w:rPr>
        <w:t>NAME</w:t>
      </w:r>
      <w:r>
        <w:rPr>
          <w:rFonts w:ascii="Times New Roman" w:eastAsia="Times New Roman" w:hAnsi="Times New Roman" w:cs="Times New Roman"/>
          <w:bCs/>
        </w:rPr>
        <w:t>] (“</w:t>
      </w:r>
      <w:r w:rsidRPr="00B97AB6">
        <w:rPr>
          <w:rFonts w:ascii="Times New Roman" w:eastAsia="Times New Roman" w:hAnsi="Times New Roman" w:cs="Times New Roman"/>
          <w:bCs/>
          <w:u w:val="single"/>
        </w:rPr>
        <w:t>Property Owner</w:t>
      </w:r>
      <w:r>
        <w:rPr>
          <w:rFonts w:ascii="Times New Roman" w:eastAsia="Times New Roman" w:hAnsi="Times New Roman" w:cs="Times New Roman"/>
          <w:bCs/>
        </w:rPr>
        <w:t>”)</w:t>
      </w:r>
    </w:p>
    <w:p w14:paraId="218955F3" w14:textId="31E1C8D4" w:rsidR="00A42587" w:rsidRDefault="00FF364B" w:rsidP="00A42587">
      <w:pPr>
        <w:spacing w:line="240" w:lineRule="auto"/>
        <w:rPr>
          <w:rFonts w:ascii="Times New Roman" w:eastAsia="Times New Roman" w:hAnsi="Times New Roman" w:cs="Times New Roman"/>
          <w:bCs/>
        </w:rPr>
      </w:pPr>
      <w:r>
        <w:rPr>
          <w:rFonts w:ascii="Times New Roman" w:eastAsia="Times New Roman" w:hAnsi="Times New Roman" w:cs="Times New Roman"/>
          <w:b/>
        </w:rPr>
        <w:t xml:space="preserve">Loan Number: </w:t>
      </w:r>
      <w:r>
        <w:rPr>
          <w:rFonts w:ascii="Times New Roman" w:eastAsia="Times New Roman" w:hAnsi="Times New Roman" w:cs="Times New Roman"/>
          <w:bCs/>
        </w:rPr>
        <w:t>[</w:t>
      </w:r>
      <w:r w:rsidRPr="00A42587">
        <w:rPr>
          <w:rFonts w:ascii="Times New Roman" w:eastAsia="Times New Roman" w:hAnsi="Times New Roman" w:cs="Times New Roman"/>
          <w:bCs/>
          <w:highlight w:val="yellow"/>
        </w:rPr>
        <w:t>NUMBER</w:t>
      </w:r>
      <w:r>
        <w:rPr>
          <w:rFonts w:ascii="Times New Roman" w:eastAsia="Times New Roman" w:hAnsi="Times New Roman" w:cs="Times New Roman"/>
          <w:bCs/>
        </w:rPr>
        <w:t>]</w:t>
      </w:r>
      <w:r w:rsidR="00747C00">
        <w:rPr>
          <w:rFonts w:ascii="Times New Roman" w:eastAsia="Times New Roman" w:hAnsi="Times New Roman" w:cs="Times New Roman"/>
          <w:bCs/>
        </w:rPr>
        <w:t xml:space="preserve"> (the “</w:t>
      </w:r>
      <w:r w:rsidR="00747C00" w:rsidRPr="00747C00">
        <w:rPr>
          <w:rFonts w:ascii="Times New Roman" w:eastAsia="Times New Roman" w:hAnsi="Times New Roman" w:cs="Times New Roman"/>
          <w:bCs/>
          <w:u w:val="single"/>
        </w:rPr>
        <w:t>Loan</w:t>
      </w:r>
      <w:r w:rsidR="00747C00">
        <w:rPr>
          <w:rFonts w:ascii="Times New Roman" w:eastAsia="Times New Roman" w:hAnsi="Times New Roman" w:cs="Times New Roman"/>
          <w:bCs/>
        </w:rPr>
        <w:t>”)</w:t>
      </w:r>
    </w:p>
    <w:p w14:paraId="2CB30858" w14:textId="761CA4DE" w:rsidR="00A42587" w:rsidRPr="00B97AB6" w:rsidRDefault="00FF364B" w:rsidP="00A42587">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Loan </w:t>
      </w:r>
      <w:r w:rsidRPr="00B97AB6">
        <w:rPr>
          <w:rFonts w:ascii="Times New Roman" w:eastAsia="Times New Roman" w:hAnsi="Times New Roman" w:cs="Times New Roman"/>
          <w:b/>
        </w:rPr>
        <w:t>Recorded Document No.</w:t>
      </w:r>
      <w:r>
        <w:rPr>
          <w:rFonts w:ascii="Times New Roman" w:eastAsia="Times New Roman" w:hAnsi="Times New Roman" w:cs="Times New Roman"/>
          <w:bCs/>
        </w:rPr>
        <w:t>: [</w:t>
      </w:r>
      <w:r w:rsidRPr="00A42587">
        <w:rPr>
          <w:rFonts w:ascii="Times New Roman" w:eastAsia="Times New Roman" w:hAnsi="Times New Roman" w:cs="Times New Roman"/>
          <w:bCs/>
          <w:highlight w:val="yellow"/>
        </w:rPr>
        <w:t>NUMBER</w:t>
      </w:r>
      <w:r>
        <w:rPr>
          <w:rFonts w:ascii="Times New Roman" w:eastAsia="Times New Roman" w:hAnsi="Times New Roman" w:cs="Times New Roman"/>
          <w:bCs/>
        </w:rPr>
        <w:t>]</w:t>
      </w:r>
    </w:p>
    <w:p w14:paraId="2434E4C0" w14:textId="282C777E" w:rsidR="0090034A" w:rsidRDefault="0090034A">
      <w:pPr>
        <w:spacing w:line="256" w:lineRule="auto"/>
        <w:rPr>
          <w:rFonts w:ascii="Times New Roman" w:eastAsia="Times New Roman" w:hAnsi="Times New Roman" w:cs="Times New Roman"/>
        </w:rPr>
      </w:pPr>
    </w:p>
    <w:p w14:paraId="2434E4C1" w14:textId="77CDA00E" w:rsidR="0090034A" w:rsidRDefault="00FF364B" w:rsidP="00A42587">
      <w:pPr>
        <w:jc w:val="both"/>
        <w:rPr>
          <w:rFonts w:ascii="Times New Roman" w:eastAsia="Times New Roman" w:hAnsi="Times New Roman" w:cs="Times New Roman"/>
        </w:rPr>
      </w:pPr>
      <w:r>
        <w:rPr>
          <w:rFonts w:ascii="Times New Roman" w:eastAsia="Times New Roman" w:hAnsi="Times New Roman" w:cs="Times New Roman"/>
        </w:rPr>
        <w:tab/>
      </w:r>
      <w:r w:rsidR="00030EE5">
        <w:rPr>
          <w:rFonts w:ascii="Times New Roman" w:eastAsia="Times New Roman" w:hAnsi="Times New Roman" w:cs="Times New Roman"/>
        </w:rPr>
        <w:t xml:space="preserve">This </w:t>
      </w:r>
      <w:r>
        <w:rPr>
          <w:rFonts w:ascii="Times New Roman" w:eastAsia="Times New Roman" w:hAnsi="Times New Roman" w:cs="Times New Roman"/>
        </w:rPr>
        <w:t xml:space="preserve">Lender Consent to </w:t>
      </w:r>
      <w:r w:rsidR="008355A4">
        <w:rPr>
          <w:rFonts w:ascii="Times New Roman" w:eastAsia="Times New Roman" w:hAnsi="Times New Roman" w:cs="Times New Roman"/>
        </w:rPr>
        <w:t>Assessment and Assessment Lien</w:t>
      </w:r>
      <w:r w:rsidR="00030EE5">
        <w:rPr>
          <w:rFonts w:ascii="Times New Roman" w:eastAsia="Times New Roman" w:hAnsi="Times New Roman" w:cs="Times New Roman"/>
        </w:rPr>
        <w:t xml:space="preserve"> (this “</w:t>
      </w:r>
      <w:r w:rsidR="00030EE5" w:rsidRPr="00A42587">
        <w:rPr>
          <w:rFonts w:ascii="Times New Roman" w:eastAsia="Times New Roman" w:hAnsi="Times New Roman" w:cs="Times New Roman"/>
          <w:u w:val="single"/>
        </w:rPr>
        <w:t>Consent</w:t>
      </w:r>
      <w:r w:rsidR="00030EE5">
        <w:rPr>
          <w:rFonts w:ascii="Times New Roman" w:eastAsia="Times New Roman" w:hAnsi="Times New Roman" w:cs="Times New Roman"/>
        </w:rPr>
        <w:t>”) is given by the undersigned entity (</w:t>
      </w:r>
      <w:r w:rsidR="0054290A">
        <w:rPr>
          <w:rFonts w:ascii="Times New Roman" w:eastAsia="Times New Roman" w:hAnsi="Times New Roman" w:cs="Times New Roman"/>
        </w:rPr>
        <w:t xml:space="preserve">together with its successors and assigns, </w:t>
      </w:r>
      <w:r w:rsidR="00030EE5">
        <w:rPr>
          <w:rFonts w:ascii="Times New Roman" w:eastAsia="Times New Roman" w:hAnsi="Times New Roman" w:cs="Times New Roman"/>
        </w:rPr>
        <w:t>the “</w:t>
      </w:r>
      <w:r w:rsidR="00030EE5" w:rsidRPr="00A42587">
        <w:rPr>
          <w:rFonts w:ascii="Times New Roman" w:eastAsia="Times New Roman" w:hAnsi="Times New Roman" w:cs="Times New Roman"/>
          <w:u w:val="single"/>
        </w:rPr>
        <w:t>Holder</w:t>
      </w:r>
      <w:r w:rsidR="00030EE5">
        <w:rPr>
          <w:rFonts w:ascii="Times New Roman" w:eastAsia="Times New Roman" w:hAnsi="Times New Roman" w:cs="Times New Roman"/>
        </w:rPr>
        <w:t>”) with respect to the above-referenced</w:t>
      </w:r>
      <w:r>
        <w:rPr>
          <w:rFonts w:ascii="Times New Roman" w:eastAsia="Times New Roman" w:hAnsi="Times New Roman" w:cs="Times New Roman"/>
        </w:rPr>
        <w:t xml:space="preserve"> Property</w:t>
      </w:r>
      <w:r w:rsidR="00030EE5">
        <w:rPr>
          <w:rFonts w:ascii="Times New Roman" w:eastAsia="Times New Roman" w:hAnsi="Times New Roman" w:cs="Times New Roman"/>
        </w:rPr>
        <w:t xml:space="preserve"> in relation </w:t>
      </w:r>
      <w:bookmarkStart w:id="2" w:name="_Hlk82416181"/>
      <w:r w:rsidR="00030EE5">
        <w:rPr>
          <w:rFonts w:ascii="Times New Roman" w:eastAsia="Times New Roman" w:hAnsi="Times New Roman" w:cs="Times New Roman"/>
        </w:rPr>
        <w:t xml:space="preserve">to </w:t>
      </w:r>
      <w:r>
        <w:rPr>
          <w:rFonts w:ascii="Times New Roman" w:eastAsia="Times New Roman" w:hAnsi="Times New Roman" w:cs="Times New Roman"/>
        </w:rPr>
        <w:t>[</w:t>
      </w:r>
      <w:r w:rsidRPr="00B97AB6">
        <w:rPr>
          <w:rFonts w:ascii="Times New Roman" w:eastAsia="Times New Roman" w:hAnsi="Times New Roman" w:cs="Times New Roman"/>
          <w:highlight w:val="yellow"/>
        </w:rPr>
        <w:t>INSERT JURISDICTION</w:t>
      </w:r>
      <w:r>
        <w:rPr>
          <w:rFonts w:ascii="Times New Roman" w:eastAsia="Times New Roman" w:hAnsi="Times New Roman" w:cs="Times New Roman"/>
        </w:rPr>
        <w:t>] (the “</w:t>
      </w:r>
      <w:r w:rsidRPr="008D1645">
        <w:rPr>
          <w:rFonts w:ascii="Times New Roman" w:eastAsia="Times New Roman" w:hAnsi="Times New Roman" w:cs="Times New Roman"/>
          <w:u w:val="single"/>
        </w:rPr>
        <w:t>Jurisdiction</w:t>
      </w:r>
      <w:r>
        <w:rPr>
          <w:rFonts w:ascii="Times New Roman" w:eastAsia="Times New Roman" w:hAnsi="Times New Roman" w:cs="Times New Roman"/>
        </w:rPr>
        <w:t>”) Commercial Property Assessed Clean Energy financing program (the “</w:t>
      </w:r>
      <w:r w:rsidRPr="008D1645">
        <w:rPr>
          <w:rFonts w:ascii="Times New Roman" w:eastAsia="Times New Roman" w:hAnsi="Times New Roman" w:cs="Times New Roman"/>
          <w:u w:val="single"/>
        </w:rPr>
        <w:t>Program</w:t>
      </w:r>
      <w:r>
        <w:rPr>
          <w:rFonts w:ascii="Times New Roman" w:eastAsia="Times New Roman" w:hAnsi="Times New Roman" w:cs="Times New Roman"/>
        </w:rPr>
        <w:t>”), adopted pursuant to Resolution No. [</w:t>
      </w:r>
      <w:r w:rsidRPr="00B97AB6">
        <w:rPr>
          <w:rFonts w:ascii="Times New Roman" w:eastAsia="Times New Roman" w:hAnsi="Times New Roman" w:cs="Times New Roman"/>
          <w:highlight w:val="yellow"/>
        </w:rPr>
        <w:t>INSERT #</w:t>
      </w:r>
      <w:r>
        <w:rPr>
          <w:rFonts w:ascii="Times New Roman" w:eastAsia="Times New Roman" w:hAnsi="Times New Roman" w:cs="Times New Roman"/>
        </w:rPr>
        <w:t xml:space="preserve">] </w:t>
      </w:r>
      <w:r w:rsidR="00B812AA">
        <w:rPr>
          <w:rFonts w:ascii="Times New Roman" w:eastAsia="Times New Roman" w:hAnsi="Times New Roman" w:cs="Times New Roman"/>
        </w:rPr>
        <w:t>on [</w:t>
      </w:r>
      <w:r w:rsidR="00B812AA" w:rsidRPr="00B812AA">
        <w:rPr>
          <w:rFonts w:ascii="Times New Roman" w:eastAsia="Times New Roman" w:hAnsi="Times New Roman" w:cs="Times New Roman"/>
          <w:highlight w:val="yellow"/>
        </w:rPr>
        <w:t>INSERT DATE</w:t>
      </w:r>
      <w:r w:rsidR="00B812AA">
        <w:rPr>
          <w:rFonts w:ascii="Times New Roman" w:eastAsia="Times New Roman" w:hAnsi="Times New Roman" w:cs="Times New Roman"/>
        </w:rPr>
        <w:t xml:space="preserve">] </w:t>
      </w:r>
      <w:r>
        <w:rPr>
          <w:rFonts w:ascii="Times New Roman" w:eastAsia="Times New Roman" w:hAnsi="Times New Roman" w:cs="Times New Roman"/>
        </w:rPr>
        <w:t>(the “</w:t>
      </w:r>
      <w:r>
        <w:rPr>
          <w:rFonts w:ascii="Times New Roman" w:eastAsia="Times New Roman" w:hAnsi="Times New Roman" w:cs="Times New Roman"/>
          <w:u w:val="single"/>
        </w:rPr>
        <w:t>Resolution</w:t>
      </w:r>
      <w:r>
        <w:rPr>
          <w:rFonts w:ascii="Times New Roman" w:eastAsia="Times New Roman" w:hAnsi="Times New Roman" w:cs="Times New Roman"/>
        </w:rPr>
        <w:t>”)</w:t>
      </w:r>
      <w:bookmarkEnd w:id="2"/>
      <w:r>
        <w:rPr>
          <w:rFonts w:ascii="Times New Roman" w:eastAsia="Times New Roman" w:hAnsi="Times New Roman" w:cs="Times New Roman"/>
        </w:rPr>
        <w:t>.  Capitalized terms used herein but not otherwise defined have the meanings ascribed to such terms in the Resolution.</w:t>
      </w:r>
    </w:p>
    <w:p w14:paraId="2434E4C4" w14:textId="18D7D9D1" w:rsidR="0090034A" w:rsidRPr="00747C00" w:rsidRDefault="00FF364B">
      <w:pPr>
        <w:spacing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2434E4C5" w14:textId="737F472E" w:rsidR="0090034A" w:rsidRDefault="00FF364B">
      <w:pPr>
        <w:jc w:val="both"/>
        <w:rPr>
          <w:rFonts w:ascii="Times New Roman" w:eastAsia="Times New Roman" w:hAnsi="Times New Roman" w:cs="Times New Roman"/>
        </w:rPr>
      </w:pPr>
      <w:r w:rsidRPr="00BE23A1">
        <w:rPr>
          <w:rFonts w:ascii="Times New Roman" w:eastAsia="Times New Roman" w:hAnsi="Times New Roman" w:cs="Times New Roman"/>
          <w:bCs/>
        </w:rPr>
        <w:t>A.</w:t>
      </w:r>
      <w:r>
        <w:rPr>
          <w:rFonts w:ascii="Times New Roman" w:eastAsia="Times New Roman" w:hAnsi="Times New Roman" w:cs="Times New Roman"/>
          <w:b/>
        </w:rPr>
        <w:tab/>
      </w:r>
      <w:r>
        <w:rPr>
          <w:rFonts w:ascii="Times New Roman" w:eastAsia="Times New Roman" w:hAnsi="Times New Roman" w:cs="Times New Roman"/>
        </w:rPr>
        <w:t>The Holder is in receipt of written notice</w:t>
      </w:r>
      <w:r w:rsidR="00A42587">
        <w:rPr>
          <w:rFonts w:ascii="Times New Roman" w:eastAsia="Times New Roman" w:hAnsi="Times New Roman" w:cs="Times New Roman"/>
        </w:rPr>
        <w:t xml:space="preserve"> dated [</w:t>
      </w:r>
      <w:r w:rsidR="00A42587" w:rsidRPr="00A42587">
        <w:rPr>
          <w:rFonts w:ascii="Times New Roman" w:eastAsia="Times New Roman" w:hAnsi="Times New Roman" w:cs="Times New Roman"/>
          <w:highlight w:val="yellow"/>
        </w:rPr>
        <w:t>DATE</w:t>
      </w:r>
      <w:r w:rsidR="00A42587">
        <w:rPr>
          <w:rFonts w:ascii="Times New Roman" w:eastAsia="Times New Roman" w:hAnsi="Times New Roman" w:cs="Times New Roman"/>
        </w:rPr>
        <w:t>]</w:t>
      </w:r>
      <w:r>
        <w:rPr>
          <w:rFonts w:ascii="Times New Roman" w:eastAsia="Times New Roman" w:hAnsi="Times New Roman" w:cs="Times New Roman"/>
        </w:rPr>
        <w:t xml:space="preserve"> (“</w:t>
      </w:r>
      <w:r w:rsidRPr="00A42587">
        <w:rPr>
          <w:rFonts w:ascii="Times New Roman" w:eastAsia="Times New Roman" w:hAnsi="Times New Roman" w:cs="Times New Roman"/>
          <w:u w:val="single"/>
        </w:rPr>
        <w:t>Notice</w:t>
      </w:r>
      <w:r>
        <w:rPr>
          <w:rFonts w:ascii="Times New Roman" w:eastAsia="Times New Roman" w:hAnsi="Times New Roman" w:cs="Times New Roman"/>
        </w:rPr>
        <w:t xml:space="preserve">”) from the </w:t>
      </w:r>
      <w:r w:rsidR="00A42587">
        <w:rPr>
          <w:rFonts w:ascii="Times New Roman" w:eastAsia="Times New Roman" w:hAnsi="Times New Roman" w:cs="Times New Roman"/>
        </w:rPr>
        <w:t>Property Owner</w:t>
      </w:r>
      <w:r>
        <w:rPr>
          <w:rFonts w:ascii="Times New Roman" w:eastAsia="Times New Roman" w:hAnsi="Times New Roman" w:cs="Times New Roman"/>
        </w:rPr>
        <w:t xml:space="preserve"> that it intends to finance the installation</w:t>
      </w:r>
      <w:r w:rsidR="00B812AA">
        <w:rPr>
          <w:rFonts w:ascii="Times New Roman" w:eastAsia="Times New Roman" w:hAnsi="Times New Roman" w:cs="Times New Roman"/>
        </w:rPr>
        <w:t>,</w:t>
      </w:r>
      <w:r>
        <w:rPr>
          <w:rFonts w:ascii="Times New Roman" w:eastAsia="Times New Roman" w:hAnsi="Times New Roman" w:cs="Times New Roman"/>
        </w:rPr>
        <w:t xml:space="preserve"> on </w:t>
      </w:r>
      <w:r w:rsidR="00BE23A1">
        <w:rPr>
          <w:rFonts w:ascii="Times New Roman" w:eastAsia="Times New Roman" w:hAnsi="Times New Roman" w:cs="Times New Roman"/>
        </w:rPr>
        <w:t xml:space="preserve">certain real property described on </w:t>
      </w:r>
      <w:r w:rsidR="00BE23A1" w:rsidRPr="00BE23A1">
        <w:rPr>
          <w:rFonts w:ascii="Times New Roman" w:eastAsia="Times New Roman" w:hAnsi="Times New Roman" w:cs="Times New Roman"/>
          <w:u w:val="single"/>
        </w:rPr>
        <w:t>Exhibit A</w:t>
      </w:r>
      <w:r w:rsidR="00BE23A1">
        <w:rPr>
          <w:rFonts w:ascii="Times New Roman" w:eastAsia="Times New Roman" w:hAnsi="Times New Roman" w:cs="Times New Roman"/>
        </w:rPr>
        <w:t xml:space="preserve"> attached hereto and incorporated herein by this reference (the “</w:t>
      </w:r>
      <w:r w:rsidR="00BE23A1" w:rsidRPr="00BE23A1">
        <w:rPr>
          <w:rFonts w:ascii="Times New Roman" w:eastAsia="Times New Roman" w:hAnsi="Times New Roman" w:cs="Times New Roman"/>
          <w:u w:val="single"/>
        </w:rPr>
        <w:t>Property</w:t>
      </w:r>
      <w:r w:rsidR="00BE23A1">
        <w:rPr>
          <w:rFonts w:ascii="Times New Roman" w:eastAsia="Times New Roman" w:hAnsi="Times New Roman" w:cs="Times New Roman"/>
        </w:rPr>
        <w:t>”)</w:t>
      </w:r>
      <w:r w:rsidR="00B812AA">
        <w:rPr>
          <w:rFonts w:ascii="Times New Roman" w:eastAsia="Times New Roman" w:hAnsi="Times New Roman" w:cs="Times New Roman"/>
        </w:rPr>
        <w:t>,</w:t>
      </w:r>
      <w:r w:rsidR="00BE23A1">
        <w:rPr>
          <w:rFonts w:ascii="Times New Roman" w:eastAsia="Times New Roman" w:hAnsi="Times New Roman" w:cs="Times New Roman"/>
        </w:rPr>
        <w:t xml:space="preserve"> </w:t>
      </w:r>
      <w:r>
        <w:rPr>
          <w:rFonts w:ascii="Times New Roman" w:eastAsia="Times New Roman" w:hAnsi="Times New Roman" w:cs="Times New Roman"/>
        </w:rPr>
        <w:t>of certain Qualified Improvement</w:t>
      </w:r>
      <w:r w:rsidR="00A42587">
        <w:rPr>
          <w:rFonts w:ascii="Times New Roman" w:eastAsia="Times New Roman" w:hAnsi="Times New Roman" w:cs="Times New Roman"/>
        </w:rPr>
        <w:t xml:space="preserve"> Projects</w:t>
      </w:r>
      <w:r>
        <w:rPr>
          <w:rFonts w:ascii="Times New Roman" w:eastAsia="Times New Roman" w:hAnsi="Times New Roman" w:cs="Times New Roman"/>
        </w:rPr>
        <w:t xml:space="preserve"> that will be permanently fixed to the Property and that will be financed by participating in the Program.</w:t>
      </w:r>
    </w:p>
    <w:p w14:paraId="2434E4C6" w14:textId="77777777" w:rsidR="0090034A" w:rsidRDefault="00FF364B">
      <w:pPr>
        <w:spacing w:line="256"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434E4C7" w14:textId="3DEDDA51" w:rsidR="0090034A" w:rsidRDefault="00FF364B">
      <w:pPr>
        <w:jc w:val="both"/>
        <w:rPr>
          <w:rFonts w:ascii="Times New Roman" w:eastAsia="Times New Roman" w:hAnsi="Times New Roman" w:cs="Times New Roman"/>
          <w:b/>
        </w:rPr>
      </w:pPr>
      <w:r w:rsidRPr="00BE23A1">
        <w:rPr>
          <w:rFonts w:ascii="Times New Roman" w:eastAsia="Times New Roman" w:hAnsi="Times New Roman" w:cs="Times New Roman"/>
          <w:bCs/>
        </w:rPr>
        <w:lastRenderedPageBreak/>
        <w:t>B.</w:t>
      </w:r>
      <w:r>
        <w:rPr>
          <w:rFonts w:ascii="Times New Roman" w:eastAsia="Times New Roman" w:hAnsi="Times New Roman" w:cs="Times New Roman"/>
          <w:b/>
        </w:rPr>
        <w:tab/>
      </w:r>
      <w:r>
        <w:rPr>
          <w:rFonts w:ascii="Times New Roman" w:eastAsia="Times New Roman" w:hAnsi="Times New Roman" w:cs="Times New Roman"/>
        </w:rPr>
        <w:t xml:space="preserve">The Holder understands that, as a result of </w:t>
      </w:r>
      <w:r w:rsidR="000214FA">
        <w:rPr>
          <w:rFonts w:ascii="Times New Roman" w:eastAsia="Times New Roman" w:hAnsi="Times New Roman" w:cs="Times New Roman"/>
        </w:rPr>
        <w:t>the</w:t>
      </w:r>
      <w:r>
        <w:rPr>
          <w:rFonts w:ascii="Times New Roman" w:eastAsia="Times New Roman" w:hAnsi="Times New Roman" w:cs="Times New Roman"/>
        </w:rPr>
        <w:t xml:space="preserve"> Assessment Agreement between </w:t>
      </w:r>
      <w:r w:rsidR="000214FA">
        <w:rPr>
          <w:rFonts w:ascii="Times New Roman" w:eastAsia="Times New Roman" w:hAnsi="Times New Roman" w:cs="Times New Roman"/>
        </w:rPr>
        <w:t>the Jurisdiction</w:t>
      </w:r>
      <w:r>
        <w:rPr>
          <w:rFonts w:ascii="Times New Roman" w:eastAsia="Times New Roman" w:hAnsi="Times New Roman" w:cs="Times New Roman"/>
        </w:rPr>
        <w:t xml:space="preserve"> and the Property Owner and a Financing Agreement between the Property Owner and </w:t>
      </w:r>
      <w:r w:rsidR="000214FA">
        <w:rPr>
          <w:rFonts w:ascii="Times New Roman" w:eastAsia="Times New Roman" w:hAnsi="Times New Roman" w:cs="Times New Roman"/>
        </w:rPr>
        <w:t>[</w:t>
      </w:r>
      <w:r w:rsidR="000214FA" w:rsidRPr="000214FA">
        <w:rPr>
          <w:rFonts w:ascii="Times New Roman" w:eastAsia="Times New Roman" w:hAnsi="Times New Roman" w:cs="Times New Roman"/>
          <w:highlight w:val="yellow"/>
        </w:rPr>
        <w:t>INSERT NAME</w:t>
      </w:r>
      <w:r w:rsidR="000214FA">
        <w:rPr>
          <w:rFonts w:ascii="Times New Roman" w:eastAsia="Times New Roman" w:hAnsi="Times New Roman" w:cs="Times New Roman"/>
        </w:rPr>
        <w:t>]</w:t>
      </w:r>
      <w:r>
        <w:rPr>
          <w:rFonts w:ascii="Times New Roman" w:eastAsia="Times New Roman" w:hAnsi="Times New Roman" w:cs="Times New Roman"/>
        </w:rPr>
        <w:t xml:space="preserve"> (the “</w:t>
      </w:r>
      <w:r w:rsidRPr="00747C00">
        <w:rPr>
          <w:rFonts w:ascii="Times New Roman" w:eastAsia="Times New Roman" w:hAnsi="Times New Roman" w:cs="Times New Roman"/>
          <w:u w:val="single"/>
        </w:rPr>
        <w:t>Capital Provider</w:t>
      </w:r>
      <w:r>
        <w:rPr>
          <w:rFonts w:ascii="Times New Roman" w:eastAsia="Times New Roman" w:hAnsi="Times New Roman" w:cs="Times New Roman"/>
        </w:rPr>
        <w:t>”),</w:t>
      </w:r>
      <w:r w:rsidR="00F47519">
        <w:rPr>
          <w:rFonts w:ascii="Times New Roman" w:eastAsia="Times New Roman" w:hAnsi="Times New Roman" w:cs="Times New Roman"/>
        </w:rPr>
        <w:t xml:space="preserve"> </w:t>
      </w:r>
      <w:r>
        <w:rPr>
          <w:rFonts w:ascii="Times New Roman" w:eastAsia="Times New Roman" w:hAnsi="Times New Roman" w:cs="Times New Roman"/>
        </w:rPr>
        <w:t xml:space="preserve">that the </w:t>
      </w:r>
      <w:r w:rsidR="008355A4">
        <w:rPr>
          <w:rFonts w:ascii="Times New Roman" w:eastAsia="Times New Roman" w:hAnsi="Times New Roman" w:cs="Times New Roman"/>
        </w:rPr>
        <w:t>Assessment and Assessment Lien</w:t>
      </w:r>
      <w:r>
        <w:rPr>
          <w:rFonts w:ascii="Times New Roman" w:eastAsia="Times New Roman" w:hAnsi="Times New Roman" w:cs="Times New Roman"/>
        </w:rPr>
        <w:t xml:space="preserve"> against the Property, as described in t</w:t>
      </w:r>
      <w:r w:rsidR="00747C00">
        <w:rPr>
          <w:rFonts w:ascii="Times New Roman" w:eastAsia="Times New Roman" w:hAnsi="Times New Roman" w:cs="Times New Roman"/>
        </w:rPr>
        <w:t>he</w:t>
      </w:r>
      <w:r>
        <w:rPr>
          <w:rFonts w:ascii="Times New Roman" w:eastAsia="Times New Roman" w:hAnsi="Times New Roman" w:cs="Times New Roman"/>
        </w:rPr>
        <w:t xml:space="preserve"> Assessment Agreement and in the Financing Agreement between the private Capital Provider and the </w:t>
      </w:r>
      <w:r w:rsidR="0054290A">
        <w:rPr>
          <w:rFonts w:ascii="Times New Roman" w:eastAsia="Times New Roman" w:hAnsi="Times New Roman" w:cs="Times New Roman"/>
        </w:rPr>
        <w:t>[Property Owner][Property Owner’s lessee]</w:t>
      </w:r>
      <w:r w:rsidR="00747C00">
        <w:rPr>
          <w:rFonts w:ascii="Times New Roman" w:eastAsia="Times New Roman" w:hAnsi="Times New Roman" w:cs="Times New Roman"/>
        </w:rPr>
        <w:t>,</w:t>
      </w:r>
      <w:r>
        <w:rPr>
          <w:rStyle w:val="FootnoteReference"/>
          <w:rFonts w:ascii="Times New Roman" w:eastAsia="Times New Roman" w:hAnsi="Times New Roman" w:cs="Times New Roman"/>
        </w:rPr>
        <w:footnoteReference w:id="2"/>
      </w:r>
      <w:r w:rsidR="00747C00">
        <w:rPr>
          <w:rFonts w:ascii="Times New Roman" w:eastAsia="Times New Roman" w:hAnsi="Times New Roman" w:cs="Times New Roman"/>
        </w:rPr>
        <w:t xml:space="preserve"> o</w:t>
      </w:r>
      <w:r w:rsidR="00747C00" w:rsidRPr="00747C00">
        <w:rPr>
          <w:rFonts w:ascii="Times New Roman" w:eastAsia="Times New Roman" w:hAnsi="Times New Roman" w:cs="Times New Roman"/>
        </w:rPr>
        <w:t xml:space="preserve">nce </w:t>
      </w:r>
      <w:r w:rsidR="0054290A">
        <w:rPr>
          <w:rFonts w:ascii="Times New Roman" w:eastAsia="Times New Roman" w:hAnsi="Times New Roman" w:cs="Times New Roman"/>
        </w:rPr>
        <w:t>R</w:t>
      </w:r>
      <w:r w:rsidR="00747C00" w:rsidRPr="00747C00">
        <w:rPr>
          <w:rFonts w:ascii="Times New Roman" w:eastAsia="Times New Roman" w:hAnsi="Times New Roman" w:cs="Times New Roman"/>
        </w:rPr>
        <w:t>ecorded</w:t>
      </w:r>
      <w:r w:rsidR="00747C00">
        <w:rPr>
          <w:rFonts w:ascii="Times New Roman" w:eastAsia="Times New Roman" w:hAnsi="Times New Roman" w:cs="Times New Roman"/>
        </w:rPr>
        <w:t>,</w:t>
      </w:r>
      <w:r w:rsidR="00747C00" w:rsidRPr="00747C00">
        <w:rPr>
          <w:rFonts w:ascii="Times New Roman" w:eastAsia="Times New Roman" w:hAnsi="Times New Roman" w:cs="Times New Roman"/>
        </w:rPr>
        <w:t xml:space="preserve"> shall (a) run with the land until paid in full and released of record, (b) not be subject to acceleration or extinguishment by the sale of any of the Real Property constituting the Tract on account of the non-payment of general taxes, and (c) be prior and superior to all liens, claims, encumbrances and titles other than the liens of assessments and general taxes attached to the Tract pursuant to the provisions of NRS 361.450.  Each amendment to the </w:t>
      </w:r>
      <w:r w:rsidR="00B812AA">
        <w:rPr>
          <w:rFonts w:ascii="Times New Roman" w:eastAsia="Times New Roman" w:hAnsi="Times New Roman" w:cs="Times New Roman"/>
        </w:rPr>
        <w:t xml:space="preserve">Notice of </w:t>
      </w:r>
      <w:r w:rsidR="008355A4">
        <w:rPr>
          <w:rFonts w:ascii="Times New Roman" w:eastAsia="Times New Roman" w:hAnsi="Times New Roman" w:cs="Times New Roman"/>
        </w:rPr>
        <w:t>Assessment and Assessment Lien</w:t>
      </w:r>
      <w:r w:rsidR="00B812AA">
        <w:rPr>
          <w:rFonts w:ascii="Times New Roman" w:eastAsia="Times New Roman" w:hAnsi="Times New Roman" w:cs="Times New Roman"/>
        </w:rPr>
        <w:t xml:space="preserve"> or Assessment Agreement</w:t>
      </w:r>
      <w:r w:rsidR="00747C00" w:rsidRPr="00747C00">
        <w:rPr>
          <w:rFonts w:ascii="Times New Roman" w:eastAsia="Times New Roman" w:hAnsi="Times New Roman" w:cs="Times New Roman"/>
        </w:rPr>
        <w:t xml:space="preserve"> must be </w:t>
      </w:r>
      <w:r w:rsidR="0054290A">
        <w:rPr>
          <w:rFonts w:ascii="Times New Roman" w:eastAsia="Times New Roman" w:hAnsi="Times New Roman" w:cs="Times New Roman"/>
        </w:rPr>
        <w:t>R</w:t>
      </w:r>
      <w:r w:rsidR="00747C00" w:rsidRPr="00747C00">
        <w:rPr>
          <w:rFonts w:ascii="Times New Roman" w:eastAsia="Times New Roman" w:hAnsi="Times New Roman" w:cs="Times New Roman"/>
        </w:rPr>
        <w:t xml:space="preserve">ecorded, and once so </w:t>
      </w:r>
      <w:r w:rsidR="00B9242D">
        <w:rPr>
          <w:rFonts w:ascii="Times New Roman" w:eastAsia="Times New Roman" w:hAnsi="Times New Roman" w:cs="Times New Roman"/>
        </w:rPr>
        <w:t>R</w:t>
      </w:r>
      <w:r w:rsidR="00747C00" w:rsidRPr="00747C00">
        <w:rPr>
          <w:rFonts w:ascii="Times New Roman" w:eastAsia="Times New Roman" w:hAnsi="Times New Roman" w:cs="Times New Roman"/>
        </w:rPr>
        <w:t xml:space="preserve">ecorded is binding upon the signatories and any other person who holds any interest in such Real Property to which </w:t>
      </w:r>
      <w:r w:rsidR="00712C57" w:rsidRPr="00747C00">
        <w:rPr>
          <w:rFonts w:ascii="Times New Roman" w:eastAsia="Times New Roman" w:hAnsi="Times New Roman" w:cs="Times New Roman"/>
        </w:rPr>
        <w:t>it</w:t>
      </w:r>
      <w:r w:rsidR="00747C00" w:rsidRPr="00747C00">
        <w:rPr>
          <w:rFonts w:ascii="Times New Roman" w:eastAsia="Times New Roman" w:hAnsi="Times New Roman" w:cs="Times New Roman"/>
        </w:rPr>
        <w:t xml:space="preserve"> relates, regardless of whether that interest arose before or after the </w:t>
      </w:r>
      <w:r w:rsidR="00B9242D">
        <w:rPr>
          <w:rFonts w:ascii="Times New Roman" w:eastAsia="Times New Roman" w:hAnsi="Times New Roman" w:cs="Times New Roman"/>
        </w:rPr>
        <w:t>R</w:t>
      </w:r>
      <w:r w:rsidR="00747C00" w:rsidRPr="00747C00">
        <w:rPr>
          <w:rFonts w:ascii="Times New Roman" w:eastAsia="Times New Roman" w:hAnsi="Times New Roman" w:cs="Times New Roman"/>
        </w:rPr>
        <w:t xml:space="preserve">ecording of the </w:t>
      </w:r>
      <w:r w:rsidR="00B812AA">
        <w:rPr>
          <w:rFonts w:ascii="Times New Roman" w:eastAsia="Times New Roman" w:hAnsi="Times New Roman" w:cs="Times New Roman"/>
        </w:rPr>
        <w:t xml:space="preserve">Notice of </w:t>
      </w:r>
      <w:r w:rsidR="008355A4">
        <w:rPr>
          <w:rFonts w:ascii="Times New Roman" w:eastAsia="Times New Roman" w:hAnsi="Times New Roman" w:cs="Times New Roman"/>
        </w:rPr>
        <w:t>Assessment and Assessment Lien</w:t>
      </w:r>
      <w:r w:rsidR="00747C00" w:rsidRPr="00747C00">
        <w:rPr>
          <w:rFonts w:ascii="Times New Roman" w:eastAsia="Times New Roman" w:hAnsi="Times New Roman" w:cs="Times New Roman"/>
        </w:rPr>
        <w:t>.</w:t>
      </w:r>
      <w:r>
        <w:rPr>
          <w:rFonts w:ascii="Times New Roman" w:eastAsia="Times New Roman" w:hAnsi="Times New Roman" w:cs="Times New Roman"/>
          <w:b/>
        </w:rPr>
        <w:t xml:space="preserve"> </w:t>
      </w:r>
      <w:r w:rsidR="0054290A">
        <w:rPr>
          <w:rFonts w:ascii="Times New Roman" w:eastAsia="Times New Roman" w:hAnsi="Times New Roman" w:cs="Times New Roman"/>
          <w:b/>
        </w:rPr>
        <w:t xml:space="preserve"> </w:t>
      </w:r>
      <w:r w:rsidR="0054290A" w:rsidRPr="0054290A">
        <w:rPr>
          <w:rFonts w:ascii="Times New Roman" w:eastAsia="Times New Roman" w:hAnsi="Times New Roman" w:cs="Times New Roman"/>
          <w:bCs/>
        </w:rPr>
        <w:t>Recording of any amendment will not affect such priority.</w:t>
      </w:r>
    </w:p>
    <w:p w14:paraId="2434E4C8" w14:textId="77777777" w:rsidR="0090034A" w:rsidRDefault="0090034A">
      <w:pPr>
        <w:jc w:val="both"/>
        <w:rPr>
          <w:rFonts w:ascii="Times New Roman" w:eastAsia="Times New Roman" w:hAnsi="Times New Roman" w:cs="Times New Roman"/>
          <w:b/>
        </w:rPr>
      </w:pPr>
    </w:p>
    <w:p w14:paraId="2434E4C9" w14:textId="7BA80042" w:rsidR="0090034A" w:rsidRDefault="00FF364B">
      <w:pPr>
        <w:jc w:val="both"/>
        <w:rPr>
          <w:rFonts w:ascii="Times New Roman" w:eastAsia="Times New Roman" w:hAnsi="Times New Roman" w:cs="Times New Roman"/>
          <w:b/>
        </w:rPr>
      </w:pPr>
      <w:r w:rsidRPr="00BE23A1">
        <w:rPr>
          <w:rFonts w:ascii="Times New Roman" w:eastAsia="Times New Roman" w:hAnsi="Times New Roman" w:cs="Times New Roman"/>
          <w:bCs/>
        </w:rPr>
        <w:t>C.</w:t>
      </w:r>
      <w:r>
        <w:rPr>
          <w:rFonts w:ascii="Times New Roman" w:eastAsia="Times New Roman" w:hAnsi="Times New Roman" w:cs="Times New Roman"/>
          <w:b/>
        </w:rPr>
        <w:tab/>
      </w:r>
      <w:r>
        <w:rPr>
          <w:rFonts w:ascii="Times New Roman" w:eastAsia="Times New Roman" w:hAnsi="Times New Roman" w:cs="Times New Roman"/>
        </w:rPr>
        <w:t>The Property Owner has agreed in a manner acceptable to</w:t>
      </w:r>
      <w:r w:rsidR="0054290A">
        <w:rPr>
          <w:rFonts w:ascii="Times New Roman" w:eastAsia="Times New Roman" w:hAnsi="Times New Roman" w:cs="Times New Roman"/>
        </w:rPr>
        <w:t xml:space="preserve"> the</w:t>
      </w:r>
      <w:r>
        <w:rPr>
          <w:rFonts w:ascii="Times New Roman" w:eastAsia="Times New Roman" w:hAnsi="Times New Roman" w:cs="Times New Roman"/>
        </w:rPr>
        <w:t xml:space="preserve"> </w:t>
      </w:r>
      <w:r w:rsidR="0054290A">
        <w:rPr>
          <w:rFonts w:ascii="Times New Roman" w:eastAsia="Times New Roman" w:hAnsi="Times New Roman" w:cs="Times New Roman"/>
        </w:rPr>
        <w:t>Holder</w:t>
      </w:r>
      <w:r>
        <w:rPr>
          <w:rFonts w:ascii="Times New Roman" w:eastAsia="Times New Roman" w:hAnsi="Times New Roman" w:cs="Times New Roman"/>
        </w:rPr>
        <w:t xml:space="preserve"> to uphold and pay on a timely basis both the existing obligations to </w:t>
      </w:r>
      <w:r w:rsidR="0054290A">
        <w:rPr>
          <w:rFonts w:ascii="Times New Roman" w:eastAsia="Times New Roman" w:hAnsi="Times New Roman" w:cs="Times New Roman"/>
        </w:rPr>
        <w:t>Lender</w:t>
      </w:r>
      <w:r>
        <w:rPr>
          <w:rFonts w:ascii="Times New Roman" w:eastAsia="Times New Roman" w:hAnsi="Times New Roman" w:cs="Times New Roman"/>
        </w:rPr>
        <w:t xml:space="preserve"> which are secured by the Property and the proposed payments</w:t>
      </w:r>
      <w:r w:rsidR="0054290A">
        <w:rPr>
          <w:rFonts w:ascii="Times New Roman" w:eastAsia="Times New Roman" w:hAnsi="Times New Roman" w:cs="Times New Roman"/>
        </w:rPr>
        <w:t xml:space="preserve"> of the Financing Amount to Capital Provider</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p>
    <w:p w14:paraId="2434E4CA" w14:textId="77777777" w:rsidR="0090034A" w:rsidRDefault="00FF364B">
      <w:pPr>
        <w:spacing w:line="256"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434E4CB" w14:textId="1B91835A" w:rsidR="0090034A" w:rsidRDefault="00FF364B">
      <w:pPr>
        <w:jc w:val="both"/>
        <w:rPr>
          <w:rFonts w:ascii="Times New Roman" w:eastAsia="Times New Roman" w:hAnsi="Times New Roman" w:cs="Times New Roman"/>
        </w:rPr>
      </w:pPr>
      <w:r w:rsidRPr="00BE23A1">
        <w:rPr>
          <w:rFonts w:ascii="Times New Roman" w:eastAsia="Times New Roman" w:hAnsi="Times New Roman" w:cs="Times New Roman"/>
          <w:bCs/>
        </w:rPr>
        <w:t>D.</w:t>
      </w:r>
      <w:r>
        <w:rPr>
          <w:rFonts w:ascii="Times New Roman" w:eastAsia="Times New Roman" w:hAnsi="Times New Roman" w:cs="Times New Roman"/>
          <w:b/>
        </w:rPr>
        <w:tab/>
      </w:r>
      <w:r>
        <w:rPr>
          <w:rFonts w:ascii="Times New Roman" w:eastAsia="Times New Roman" w:hAnsi="Times New Roman" w:cs="Times New Roman"/>
        </w:rPr>
        <w:t xml:space="preserve">The Holder consents to the Property’s participation in the </w:t>
      </w:r>
      <w:r w:rsidR="00747C00">
        <w:rPr>
          <w:rFonts w:ascii="Times New Roman" w:eastAsia="Times New Roman" w:hAnsi="Times New Roman" w:cs="Times New Roman"/>
        </w:rPr>
        <w:t>Program</w:t>
      </w:r>
      <w:r>
        <w:rPr>
          <w:rFonts w:ascii="Times New Roman" w:eastAsia="Times New Roman" w:hAnsi="Times New Roman" w:cs="Times New Roman"/>
        </w:rPr>
        <w:t xml:space="preserve"> and </w:t>
      </w:r>
      <w:r w:rsidR="00747C00">
        <w:rPr>
          <w:rFonts w:ascii="Times New Roman" w:eastAsia="Times New Roman" w:hAnsi="Times New Roman" w:cs="Times New Roman"/>
        </w:rPr>
        <w:t>to the terms of the</w:t>
      </w:r>
      <w:r w:rsidR="00B812AA">
        <w:rPr>
          <w:rFonts w:ascii="Times New Roman" w:eastAsia="Times New Roman" w:hAnsi="Times New Roman" w:cs="Times New Roman"/>
        </w:rPr>
        <w:t xml:space="preserve"> Notice</w:t>
      </w:r>
      <w:r>
        <w:rPr>
          <w:rFonts w:ascii="Times New Roman" w:eastAsia="Times New Roman" w:hAnsi="Times New Roman" w:cs="Times New Roman"/>
        </w:rPr>
        <w:t xml:space="preserve"> </w:t>
      </w:r>
      <w:r w:rsidR="008355A4">
        <w:rPr>
          <w:rFonts w:ascii="Times New Roman" w:eastAsia="Times New Roman" w:hAnsi="Times New Roman" w:cs="Times New Roman"/>
        </w:rPr>
        <w:t>Assessment and Assessment Lien</w:t>
      </w:r>
      <w:r w:rsidR="00B812AA">
        <w:rPr>
          <w:rFonts w:ascii="Times New Roman" w:eastAsia="Times New Roman" w:hAnsi="Times New Roman" w:cs="Times New Roman"/>
        </w:rPr>
        <w:t>, the Assessment Agreement, the Act, the Resolution</w:t>
      </w:r>
      <w:r w:rsidR="00747C00">
        <w:rPr>
          <w:rFonts w:ascii="Times New Roman" w:eastAsia="Times New Roman" w:hAnsi="Times New Roman" w:cs="Times New Roman"/>
        </w:rPr>
        <w:t xml:space="preserve">, the Program </w:t>
      </w:r>
      <w:proofErr w:type="gramStart"/>
      <w:r w:rsidR="00747C00">
        <w:rPr>
          <w:rFonts w:ascii="Times New Roman" w:eastAsia="Times New Roman" w:hAnsi="Times New Roman" w:cs="Times New Roman"/>
        </w:rPr>
        <w:t>Guide</w:t>
      </w:r>
      <w:proofErr w:type="gramEnd"/>
      <w:r w:rsidR="00747C00">
        <w:rPr>
          <w:rFonts w:ascii="Times New Roman" w:eastAsia="Times New Roman" w:hAnsi="Times New Roman" w:cs="Times New Roman"/>
        </w:rPr>
        <w:t xml:space="preserve"> and all agreements entered into between the Jurisdiction, Capital Provider, Property Owner and Applicant</w:t>
      </w:r>
      <w:r w:rsidR="00B812AA">
        <w:rPr>
          <w:rFonts w:ascii="Times New Roman" w:eastAsia="Times New Roman" w:hAnsi="Times New Roman" w:cs="Times New Roman"/>
        </w:rPr>
        <w:t xml:space="preserve"> </w:t>
      </w:r>
      <w:r w:rsidR="00747C00">
        <w:rPr>
          <w:rFonts w:ascii="Times New Roman" w:eastAsia="Times New Roman" w:hAnsi="Times New Roman" w:cs="Times New Roman"/>
        </w:rPr>
        <w:t>with respect thereto</w:t>
      </w:r>
      <w:r>
        <w:rPr>
          <w:rFonts w:ascii="Times New Roman" w:eastAsia="Times New Roman" w:hAnsi="Times New Roman" w:cs="Times New Roman"/>
        </w:rPr>
        <w:t>.</w:t>
      </w:r>
    </w:p>
    <w:p w14:paraId="4699E881" w14:textId="19797103" w:rsidR="00747C00" w:rsidRDefault="00747C00">
      <w:pPr>
        <w:jc w:val="both"/>
        <w:rPr>
          <w:rFonts w:ascii="Times New Roman" w:eastAsia="Times New Roman" w:hAnsi="Times New Roman" w:cs="Times New Roman"/>
        </w:rPr>
      </w:pPr>
    </w:p>
    <w:p w14:paraId="778FC650" w14:textId="04FE5CD3" w:rsidR="00747C00" w:rsidRDefault="00FF364B" w:rsidP="00747C00">
      <w:pPr>
        <w:jc w:val="both"/>
        <w:rPr>
          <w:rFonts w:ascii="Times New Roman" w:eastAsia="Times New Roman" w:hAnsi="Times New Roman" w:cs="Times New Roman"/>
        </w:rPr>
      </w:pPr>
      <w:r w:rsidRPr="00BE23A1">
        <w:rPr>
          <w:rFonts w:ascii="Times New Roman" w:eastAsia="Times New Roman" w:hAnsi="Times New Roman" w:cs="Times New Roman"/>
        </w:rPr>
        <w:t>E.</w:t>
      </w:r>
      <w:r>
        <w:rPr>
          <w:rFonts w:ascii="Times New Roman" w:eastAsia="Times New Roman" w:hAnsi="Times New Roman" w:cs="Times New Roman"/>
        </w:rPr>
        <w:tab/>
        <w:t xml:space="preserve">The undersigned hereby represents that it is authorized to execute this Consent on behalf of the Holder. The Holder hereby: (i) confirms that it has received the Notice; (ii) acknowledges the </w:t>
      </w:r>
      <w:r w:rsidR="008355A4">
        <w:rPr>
          <w:rFonts w:ascii="Times New Roman" w:eastAsia="Times New Roman" w:hAnsi="Times New Roman" w:cs="Times New Roman"/>
        </w:rPr>
        <w:t>creation</w:t>
      </w:r>
      <w:r>
        <w:rPr>
          <w:rFonts w:ascii="Times New Roman" w:eastAsia="Times New Roman" w:hAnsi="Times New Roman" w:cs="Times New Roman"/>
        </w:rPr>
        <w:t xml:space="preserve"> by the Jurisdiction of the </w:t>
      </w:r>
      <w:r w:rsidR="008355A4">
        <w:rPr>
          <w:rFonts w:ascii="Times New Roman" w:eastAsia="Times New Roman" w:hAnsi="Times New Roman" w:cs="Times New Roman"/>
        </w:rPr>
        <w:t>Assessment and Assessment Lien</w:t>
      </w:r>
      <w:r>
        <w:rPr>
          <w:rFonts w:ascii="Times New Roman" w:eastAsia="Times New Roman" w:hAnsi="Times New Roman" w:cs="Times New Roman"/>
        </w:rPr>
        <w:t>; (iii) consents to the Assessment Agreement, the Financing Agreement and the</w:t>
      </w:r>
      <w:r w:rsidR="00B812AA">
        <w:rPr>
          <w:rFonts w:ascii="Times New Roman" w:eastAsia="Times New Roman" w:hAnsi="Times New Roman" w:cs="Times New Roman"/>
        </w:rPr>
        <w:t xml:space="preserve"> </w:t>
      </w:r>
      <w:r w:rsidR="00B9242D">
        <w:rPr>
          <w:rFonts w:ascii="Times New Roman" w:eastAsia="Times New Roman" w:hAnsi="Times New Roman" w:cs="Times New Roman"/>
        </w:rPr>
        <w:t>R</w:t>
      </w:r>
      <w:r w:rsidR="00B812AA">
        <w:rPr>
          <w:rFonts w:ascii="Times New Roman" w:eastAsia="Times New Roman" w:hAnsi="Times New Roman" w:cs="Times New Roman"/>
        </w:rPr>
        <w:t>ecordation of the Notice of</w:t>
      </w:r>
      <w:r>
        <w:rPr>
          <w:rFonts w:ascii="Times New Roman" w:eastAsia="Times New Roman" w:hAnsi="Times New Roman" w:cs="Times New Roman"/>
        </w:rPr>
        <w:t xml:space="preserve"> </w:t>
      </w:r>
      <w:r w:rsidR="008355A4">
        <w:rPr>
          <w:rFonts w:ascii="Times New Roman" w:eastAsia="Times New Roman" w:hAnsi="Times New Roman" w:cs="Times New Roman"/>
        </w:rPr>
        <w:t>Assessment and Assessment Lien</w:t>
      </w:r>
      <w:r>
        <w:rPr>
          <w:rFonts w:ascii="Times New Roman" w:eastAsia="Times New Roman" w:hAnsi="Times New Roman" w:cs="Times New Roman"/>
        </w:rPr>
        <w:t xml:space="preserve">; and (iii) agrees that the participation of the Property in the Program and the execution of the foregoing documents will not constitute a default nor trigger the exercise of any remedies under the Holder’s loan or any agreements or other instruments relating to the Loan or to the Property. </w:t>
      </w:r>
    </w:p>
    <w:p w14:paraId="692AF19E" w14:textId="77777777" w:rsidR="00747C00" w:rsidRDefault="00747C00" w:rsidP="00747C00">
      <w:pPr>
        <w:jc w:val="both"/>
        <w:rPr>
          <w:rFonts w:ascii="Times New Roman" w:eastAsia="Times New Roman" w:hAnsi="Times New Roman" w:cs="Times New Roman"/>
        </w:rPr>
      </w:pPr>
    </w:p>
    <w:p w14:paraId="67A436AD" w14:textId="1A9EB7E0" w:rsidR="00B812AA" w:rsidRDefault="00FF364B" w:rsidP="00747C00">
      <w:pPr>
        <w:jc w:val="both"/>
        <w:rPr>
          <w:rFonts w:ascii="Times New Roman" w:eastAsia="Times New Roman" w:hAnsi="Times New Roman" w:cs="Times New Roman"/>
        </w:rPr>
      </w:pPr>
      <w:r w:rsidRPr="00BE23A1">
        <w:rPr>
          <w:rFonts w:ascii="Times New Roman" w:eastAsia="Times New Roman" w:hAnsi="Times New Roman" w:cs="Times New Roman"/>
        </w:rPr>
        <w:t>F.</w:t>
      </w:r>
      <w:r>
        <w:rPr>
          <w:rFonts w:ascii="Times New Roman" w:eastAsia="Times New Roman" w:hAnsi="Times New Roman" w:cs="Times New Roman"/>
        </w:rPr>
        <w:tab/>
        <w:t xml:space="preserve">The Holder hereby acknowledges that the Property Owner, the Jurisdiction, the Capital Provider the Program </w:t>
      </w:r>
      <w:proofErr w:type="gramStart"/>
      <w:r>
        <w:rPr>
          <w:rFonts w:ascii="Times New Roman" w:eastAsia="Times New Roman" w:hAnsi="Times New Roman" w:cs="Times New Roman"/>
        </w:rPr>
        <w:t>Administrator</w:t>
      </w:r>
      <w:proofErr w:type="gramEnd"/>
      <w:r>
        <w:rPr>
          <w:rFonts w:ascii="Times New Roman" w:eastAsia="Times New Roman" w:hAnsi="Times New Roman" w:cs="Times New Roman"/>
        </w:rPr>
        <w:t xml:space="preserve"> and the Jurisdiction Representative may rely on the representations and acknowledgements of the Holder set forth in this Consent. </w:t>
      </w:r>
      <w:r w:rsidR="00DD04D2">
        <w:rPr>
          <w:rFonts w:ascii="Times New Roman" w:eastAsia="Times New Roman" w:hAnsi="Times New Roman" w:cs="Times New Roman"/>
        </w:rPr>
        <w:t xml:space="preserve"> </w:t>
      </w:r>
    </w:p>
    <w:p w14:paraId="20BAF69C" w14:textId="77777777" w:rsidR="00B812AA" w:rsidRDefault="00B812AA" w:rsidP="00747C00">
      <w:pPr>
        <w:jc w:val="both"/>
        <w:rPr>
          <w:rFonts w:ascii="Times New Roman" w:eastAsia="Times New Roman" w:hAnsi="Times New Roman" w:cs="Times New Roman"/>
        </w:rPr>
      </w:pPr>
    </w:p>
    <w:p w14:paraId="54C24D38" w14:textId="527CE930" w:rsidR="00747C00" w:rsidRPr="00B812AA" w:rsidRDefault="00FF364B" w:rsidP="00747C00">
      <w:pPr>
        <w:jc w:val="both"/>
        <w:rPr>
          <w:rFonts w:ascii="Times New Roman" w:eastAsia="Times New Roman" w:hAnsi="Times New Roman" w:cs="Times New Roman"/>
        </w:rPr>
      </w:pPr>
      <w:r w:rsidRPr="00B812AA">
        <w:rPr>
          <w:rFonts w:ascii="Times New Roman" w:eastAsia="Times New Roman" w:hAnsi="Times New Roman" w:cs="Times New Roman"/>
        </w:rPr>
        <w:t>G.</w:t>
      </w:r>
      <w:r w:rsidRPr="00B812AA">
        <w:rPr>
          <w:rFonts w:ascii="Times New Roman" w:eastAsia="Times New Roman" w:hAnsi="Times New Roman" w:cs="Times New Roman"/>
        </w:rPr>
        <w:tab/>
      </w:r>
      <w:r w:rsidR="00D25538" w:rsidRPr="00B812AA">
        <w:rPr>
          <w:rFonts w:ascii="Times New Roman" w:hAnsi="Times New Roman" w:cs="Times New Roman"/>
        </w:rPr>
        <w:t>If any term, covenant, condition or provision of this Consent, or the application thereof to any person or circumstance, shall to any extent be held by a court of competent jurisdiction to be invalid, void or unenforceable, the remainder of the terms, covenants, conditions or provisions of this Consent, or the application thereof to any person or circumstance, shall remain in full force and effect and shall in no way be affected, impaired or invalidated thereby.</w:t>
      </w:r>
      <w:r w:rsidR="007A3296" w:rsidRPr="00B812AA">
        <w:rPr>
          <w:rFonts w:ascii="Times New Roman" w:hAnsi="Times New Roman" w:cs="Times New Roman"/>
        </w:rPr>
        <w:t xml:space="preserve"> This Consent and the transactions contemplated </w:t>
      </w:r>
      <w:r w:rsidR="007A3296" w:rsidRPr="00B812AA">
        <w:rPr>
          <w:rFonts w:ascii="Times New Roman" w:hAnsi="Times New Roman" w:cs="Times New Roman"/>
        </w:rPr>
        <w:lastRenderedPageBreak/>
        <w:t>hereby, and all disputes between the parties hereto under or related to the Consent or the facts and circumstances leading to its execution, whether in contract, tort or otherwise, shall be governed by and construed in accordance with the laws of the State of Nevada, applicable to contracts executed in and to be performed entirely within the State of Nevada, without regard to the conflicts of laws principles thereof.</w:t>
      </w:r>
    </w:p>
    <w:p w14:paraId="2434E4CC" w14:textId="1127B832" w:rsidR="0090034A" w:rsidRDefault="0090034A">
      <w:pPr>
        <w:spacing w:line="256" w:lineRule="auto"/>
        <w:rPr>
          <w:rFonts w:ascii="Times New Roman" w:eastAsia="Times New Roman" w:hAnsi="Times New Roman" w:cs="Times New Roman"/>
          <w:b/>
        </w:rPr>
      </w:pPr>
    </w:p>
    <w:p w14:paraId="2434E4CD" w14:textId="0972A6D8" w:rsidR="0090034A" w:rsidRDefault="00FF364B">
      <w:pPr>
        <w:spacing w:line="256" w:lineRule="auto"/>
        <w:jc w:val="center"/>
        <w:rPr>
          <w:rFonts w:ascii="Times New Roman" w:eastAsia="Times New Roman" w:hAnsi="Times New Roman" w:cs="Times New Roman"/>
          <w:i/>
        </w:rPr>
      </w:pPr>
      <w:r>
        <w:rPr>
          <w:rFonts w:ascii="Times New Roman" w:eastAsia="Times New Roman" w:hAnsi="Times New Roman" w:cs="Times New Roman"/>
          <w:i/>
        </w:rPr>
        <w:t>[</w:t>
      </w:r>
      <w:r w:rsidR="00747C00">
        <w:rPr>
          <w:rFonts w:ascii="Times New Roman" w:eastAsia="Times New Roman" w:hAnsi="Times New Roman" w:cs="Times New Roman"/>
          <w:i/>
        </w:rPr>
        <w:t>Signatures and acknowledgements appear on the following pages</w:t>
      </w:r>
      <w:r>
        <w:rPr>
          <w:rFonts w:ascii="Times New Roman" w:eastAsia="Times New Roman" w:hAnsi="Times New Roman" w:cs="Times New Roman"/>
          <w:i/>
        </w:rPr>
        <w:t>]</w:t>
      </w:r>
    </w:p>
    <w:p w14:paraId="2434E4CE" w14:textId="77777777" w:rsidR="0090034A" w:rsidRDefault="0090034A">
      <w:pPr>
        <w:spacing w:line="256" w:lineRule="auto"/>
        <w:rPr>
          <w:rFonts w:ascii="Times New Roman" w:eastAsia="Times New Roman" w:hAnsi="Times New Roman" w:cs="Times New Roman"/>
        </w:rPr>
      </w:pPr>
    </w:p>
    <w:p w14:paraId="2434E4CF" w14:textId="77777777" w:rsidR="0090034A" w:rsidRDefault="0090034A">
      <w:pPr>
        <w:spacing w:after="160" w:line="256" w:lineRule="auto"/>
        <w:rPr>
          <w:rFonts w:ascii="Times New Roman" w:eastAsia="Times New Roman" w:hAnsi="Times New Roman" w:cs="Times New Roman"/>
          <w:b/>
        </w:rPr>
      </w:pPr>
    </w:p>
    <w:p w14:paraId="106586F2" w14:textId="77777777" w:rsidR="00747C00" w:rsidRDefault="00747C00">
      <w:pPr>
        <w:spacing w:after="120" w:line="256" w:lineRule="auto"/>
        <w:rPr>
          <w:rFonts w:ascii="Times New Roman" w:eastAsia="Times New Roman" w:hAnsi="Times New Roman" w:cs="Times New Roman"/>
          <w:b/>
        </w:rPr>
        <w:sectPr w:rsidR="00747C00" w:rsidSect="00B97AB6">
          <w:headerReference w:type="even" r:id="rId10"/>
          <w:footerReference w:type="even" r:id="rId11"/>
          <w:footerReference w:type="default" r:id="rId12"/>
          <w:headerReference w:type="first" r:id="rId13"/>
          <w:footerReference w:type="first" r:id="rId14"/>
          <w:pgSz w:w="12240" w:h="15840" w:code="1"/>
          <w:pgMar w:top="1584" w:right="1584" w:bottom="1584" w:left="1584" w:header="1584" w:footer="1584" w:gutter="0"/>
          <w:pgNumType w:start="1"/>
          <w:cols w:space="720"/>
        </w:sectPr>
      </w:pPr>
    </w:p>
    <w:p w14:paraId="2434E4DC" w14:textId="6E536563" w:rsidR="0090034A" w:rsidRDefault="00FF364B">
      <w:pPr>
        <w:spacing w:after="120" w:line="256" w:lineRule="auto"/>
        <w:rPr>
          <w:rFonts w:ascii="Times New Roman" w:eastAsia="Times New Roman" w:hAnsi="Times New Roman" w:cs="Times New Roman"/>
          <w:b/>
        </w:rPr>
      </w:pPr>
      <w:r>
        <w:rPr>
          <w:rFonts w:ascii="Times New Roman" w:eastAsia="Times New Roman" w:hAnsi="Times New Roman" w:cs="Times New Roman"/>
          <w:b/>
        </w:rPr>
        <w:lastRenderedPageBreak/>
        <w:t>Holder:</w:t>
      </w:r>
    </w:p>
    <w:p w14:paraId="21D36287" w14:textId="3EF69005" w:rsidR="007A3296" w:rsidRDefault="00FF364B">
      <w:pPr>
        <w:spacing w:line="256" w:lineRule="auto"/>
        <w:ind w:left="-20"/>
        <w:rPr>
          <w:rFonts w:ascii="Times New Roman" w:eastAsia="Times New Roman" w:hAnsi="Times New Roman" w:cs="Times New Roman"/>
        </w:rPr>
      </w:pPr>
      <w:r>
        <w:rPr>
          <w:rFonts w:ascii="Times New Roman" w:eastAsia="Times New Roman" w:hAnsi="Times New Roman" w:cs="Times New Roman"/>
        </w:rPr>
        <w:t>[</w:t>
      </w:r>
      <w:r w:rsidRPr="007A3296">
        <w:rPr>
          <w:rFonts w:ascii="Times New Roman" w:eastAsia="Times New Roman" w:hAnsi="Times New Roman" w:cs="Times New Roman"/>
          <w:highlight w:val="yellow"/>
        </w:rPr>
        <w:t>LENDER NAME</w:t>
      </w:r>
      <w:r>
        <w:rPr>
          <w:rFonts w:ascii="Times New Roman" w:eastAsia="Times New Roman" w:hAnsi="Times New Roman" w:cs="Times New Roman"/>
        </w:rPr>
        <w:t>]</w:t>
      </w:r>
    </w:p>
    <w:p w14:paraId="07ECD3AA" w14:textId="77777777" w:rsidR="007A3296" w:rsidRDefault="007A3296">
      <w:pPr>
        <w:spacing w:line="256" w:lineRule="auto"/>
        <w:ind w:left="-20"/>
        <w:rPr>
          <w:rFonts w:ascii="Times New Roman" w:eastAsia="Times New Roman" w:hAnsi="Times New Roman" w:cs="Times New Roman"/>
        </w:rPr>
      </w:pPr>
    </w:p>
    <w:p w14:paraId="2434E4DD" w14:textId="58C5226C" w:rsidR="0090034A" w:rsidRDefault="00FF364B">
      <w:pPr>
        <w:spacing w:line="256" w:lineRule="auto"/>
        <w:ind w:left="-20"/>
        <w:rPr>
          <w:rFonts w:ascii="Times New Roman" w:eastAsia="Times New Roman" w:hAnsi="Times New Roman" w:cs="Times New Roman"/>
        </w:rPr>
      </w:pPr>
      <w:r>
        <w:rPr>
          <w:rFonts w:ascii="Times New Roman" w:eastAsia="Times New Roman" w:hAnsi="Times New Roman" w:cs="Times New Roman"/>
        </w:rPr>
        <w:t xml:space="preserve">By: </w:t>
      </w:r>
      <w:r w:rsidR="007A3296">
        <w:rPr>
          <w:rFonts w:ascii="Times New Roman" w:eastAsia="Times New Roman" w:hAnsi="Times New Roman" w:cs="Times New Roman"/>
        </w:rPr>
        <w:t xml:space="preserve"> </w:t>
      </w:r>
      <w:r w:rsidR="007A3296">
        <w:rPr>
          <w:rFonts w:ascii="Times New Roman" w:eastAsia="Times New Roman" w:hAnsi="Times New Roman" w:cs="Times New Roman"/>
        </w:rPr>
        <w:tab/>
        <w:t>________________________________</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2434E4DE" w14:textId="1DC66626" w:rsidR="0090034A" w:rsidRDefault="00FF364B">
      <w:pPr>
        <w:spacing w:after="40" w:line="256" w:lineRule="auto"/>
        <w:rPr>
          <w:rFonts w:ascii="Times New Roman" w:eastAsia="Times New Roman" w:hAnsi="Times New Roman" w:cs="Times New Roman"/>
        </w:rPr>
      </w:pPr>
      <w:r>
        <w:rPr>
          <w:rFonts w:ascii="Times New Roman" w:eastAsia="Times New Roman" w:hAnsi="Times New Roman" w:cs="Times New Roman"/>
        </w:rPr>
        <w:t>Name:</w:t>
      </w:r>
      <w:r>
        <w:rPr>
          <w:rFonts w:ascii="Times New Roman" w:eastAsia="Times New Roman" w:hAnsi="Times New Roman" w:cs="Times New Roman"/>
        </w:rPr>
        <w:tab/>
        <w:t>________________________________</w:t>
      </w:r>
      <w:r w:rsidR="00030EE5">
        <w:rPr>
          <w:rFonts w:ascii="Times New Roman" w:eastAsia="Times New Roman" w:hAnsi="Times New Roman" w:cs="Times New Roman"/>
        </w:rPr>
        <w:tab/>
        <w:t xml:space="preserve"> </w:t>
      </w:r>
    </w:p>
    <w:p w14:paraId="5F497C45" w14:textId="1DCBDCD0" w:rsidR="007A3296" w:rsidRDefault="00FF364B">
      <w:pPr>
        <w:spacing w:after="40" w:line="256" w:lineRule="auto"/>
        <w:rPr>
          <w:rFonts w:ascii="Times New Roman" w:eastAsia="Times New Roman" w:hAnsi="Times New Roman" w:cs="Times New Roman"/>
        </w:rPr>
      </w:pPr>
      <w:r>
        <w:rPr>
          <w:rFonts w:ascii="Times New Roman" w:eastAsia="Times New Roman" w:hAnsi="Times New Roman" w:cs="Times New Roman"/>
        </w:rPr>
        <w:t>Its:</w:t>
      </w:r>
      <w:r>
        <w:rPr>
          <w:rFonts w:ascii="Times New Roman" w:eastAsia="Times New Roman" w:hAnsi="Times New Roman" w:cs="Times New Roman"/>
        </w:rPr>
        <w:tab/>
        <w:t>________________________________</w:t>
      </w:r>
    </w:p>
    <w:p w14:paraId="2434E4E2" w14:textId="0C14BC73" w:rsidR="0090034A" w:rsidRDefault="0090034A">
      <w:pPr>
        <w:spacing w:line="256" w:lineRule="auto"/>
        <w:rPr>
          <w:rFonts w:ascii="Times New Roman" w:eastAsia="Times New Roman" w:hAnsi="Times New Roman" w:cs="Times New Roman"/>
        </w:rPr>
      </w:pPr>
    </w:p>
    <w:p w14:paraId="128E37E2" w14:textId="7502A41A" w:rsidR="007A3296" w:rsidRDefault="007A3296">
      <w:pPr>
        <w:spacing w:line="256" w:lineRule="auto"/>
        <w:rPr>
          <w:rFonts w:ascii="Times New Roman" w:eastAsia="Times New Roman" w:hAnsi="Times New Roman" w:cs="Times New Roman"/>
        </w:rPr>
      </w:pPr>
    </w:p>
    <w:p w14:paraId="015E72D5" w14:textId="77777777" w:rsidR="007A3296" w:rsidRDefault="007A3296">
      <w:pPr>
        <w:spacing w:line="256" w:lineRule="auto"/>
        <w:rPr>
          <w:rFonts w:ascii="Times New Roman" w:eastAsia="Times New Roman" w:hAnsi="Times New Roman" w:cs="Times New Roman"/>
        </w:rPr>
      </w:pPr>
    </w:p>
    <w:p w14:paraId="7E07EE47" w14:textId="77777777" w:rsidR="007A3296" w:rsidRPr="007A3296" w:rsidRDefault="00FF364B" w:rsidP="007A3296">
      <w:pPr>
        <w:ind w:left="-20"/>
        <w:rPr>
          <w:rFonts w:ascii="Times New Roman" w:eastAsia="Times New Roman" w:hAnsi="Times New Roman" w:cs="Times New Roman"/>
        </w:rPr>
      </w:pPr>
      <w:r w:rsidRPr="007A3296">
        <w:rPr>
          <w:rFonts w:ascii="Times New Roman" w:eastAsia="Times New Roman" w:hAnsi="Times New Roman" w:cs="Times New Roman"/>
        </w:rPr>
        <w:t>STATE OF ______________</w:t>
      </w:r>
    </w:p>
    <w:p w14:paraId="114D1700" w14:textId="77777777" w:rsidR="007A3296" w:rsidRPr="007A3296" w:rsidRDefault="007A3296" w:rsidP="007A3296">
      <w:pPr>
        <w:ind w:left="-20"/>
        <w:rPr>
          <w:rFonts w:ascii="Times New Roman" w:eastAsia="Times New Roman" w:hAnsi="Times New Roman" w:cs="Times New Roman"/>
        </w:rPr>
      </w:pPr>
    </w:p>
    <w:p w14:paraId="5578228E" w14:textId="77777777" w:rsidR="007A3296" w:rsidRPr="007A3296" w:rsidRDefault="00FF364B" w:rsidP="007A3296">
      <w:pPr>
        <w:ind w:left="-20"/>
        <w:rPr>
          <w:rFonts w:ascii="Times New Roman" w:eastAsia="Times New Roman" w:hAnsi="Times New Roman" w:cs="Times New Roman"/>
        </w:rPr>
      </w:pPr>
      <w:r w:rsidRPr="007A3296">
        <w:rPr>
          <w:rFonts w:ascii="Times New Roman" w:eastAsia="Times New Roman" w:hAnsi="Times New Roman" w:cs="Times New Roman"/>
        </w:rPr>
        <w:t>COUNTY OF ____________</w:t>
      </w:r>
    </w:p>
    <w:p w14:paraId="7CD28D54" w14:textId="77777777" w:rsidR="007A3296" w:rsidRPr="007A3296" w:rsidRDefault="007A3296" w:rsidP="007A3296">
      <w:pPr>
        <w:ind w:left="-20"/>
        <w:rPr>
          <w:rFonts w:ascii="Times New Roman" w:eastAsia="Times New Roman" w:hAnsi="Times New Roman" w:cs="Times New Roman"/>
        </w:rPr>
      </w:pPr>
    </w:p>
    <w:p w14:paraId="3484D75D" w14:textId="77777777" w:rsidR="007A3296" w:rsidRPr="007A3296" w:rsidRDefault="007A3296" w:rsidP="007A3296">
      <w:pPr>
        <w:ind w:left="-20"/>
        <w:rPr>
          <w:rFonts w:ascii="Times New Roman" w:eastAsia="Times New Roman" w:hAnsi="Times New Roman" w:cs="Times New Roman"/>
        </w:rPr>
      </w:pPr>
    </w:p>
    <w:p w14:paraId="6746CA66" w14:textId="7155FC36" w:rsidR="007A3296" w:rsidRPr="007A3296" w:rsidRDefault="00FF364B" w:rsidP="007A3296">
      <w:pPr>
        <w:ind w:left="-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7A3296">
        <w:rPr>
          <w:rFonts w:ascii="Times New Roman" w:eastAsia="Times New Roman" w:hAnsi="Times New Roman" w:cs="Times New Roman"/>
        </w:rPr>
        <w:t>This instrument was acknowledged before me on ________, 20</w:t>
      </w:r>
      <w:r>
        <w:rPr>
          <w:rFonts w:ascii="Times New Roman" w:eastAsia="Times New Roman" w:hAnsi="Times New Roman" w:cs="Times New Roman"/>
        </w:rPr>
        <w:t>__</w:t>
      </w:r>
      <w:r w:rsidRPr="007A3296">
        <w:rPr>
          <w:rFonts w:ascii="Times New Roman" w:eastAsia="Times New Roman" w:hAnsi="Times New Roman" w:cs="Times New Roman"/>
        </w:rPr>
        <w:t xml:space="preserve"> by ___________________</w:t>
      </w:r>
    </w:p>
    <w:p w14:paraId="21CF8D10" w14:textId="77777777" w:rsidR="007A3296" w:rsidRPr="007A3296" w:rsidRDefault="007A3296" w:rsidP="007A3296">
      <w:pPr>
        <w:ind w:left="-20"/>
        <w:rPr>
          <w:rFonts w:ascii="Times New Roman" w:eastAsia="Times New Roman" w:hAnsi="Times New Roman" w:cs="Times New Roman"/>
        </w:rPr>
      </w:pPr>
    </w:p>
    <w:p w14:paraId="326368C5" w14:textId="17D96869" w:rsidR="007A3296" w:rsidRPr="007A3296" w:rsidRDefault="00FF364B" w:rsidP="007A3296">
      <w:pPr>
        <w:ind w:left="-20"/>
        <w:rPr>
          <w:rFonts w:ascii="Times New Roman" w:eastAsia="Times New Roman" w:hAnsi="Times New Roman" w:cs="Times New Roman"/>
        </w:rPr>
      </w:pPr>
      <w:r w:rsidRPr="007A3296">
        <w:rPr>
          <w:rFonts w:ascii="Times New Roman" w:eastAsia="Times New Roman" w:hAnsi="Times New Roman" w:cs="Times New Roman"/>
        </w:rPr>
        <w:t xml:space="preserve">as ______________________________________ of </w:t>
      </w:r>
      <w:r>
        <w:rPr>
          <w:rFonts w:ascii="Times New Roman" w:eastAsia="Times New Roman" w:hAnsi="Times New Roman" w:cs="Times New Roman"/>
        </w:rPr>
        <w:t>[</w:t>
      </w:r>
      <w:r w:rsidRPr="007A3296">
        <w:rPr>
          <w:rFonts w:ascii="Times New Roman" w:eastAsia="Times New Roman" w:hAnsi="Times New Roman" w:cs="Times New Roman"/>
          <w:highlight w:val="yellow"/>
        </w:rPr>
        <w:t>LENDER NAME</w:t>
      </w:r>
      <w:r>
        <w:rPr>
          <w:rFonts w:ascii="Times New Roman" w:eastAsia="Times New Roman" w:hAnsi="Times New Roman" w:cs="Times New Roman"/>
        </w:rPr>
        <w:t>]</w:t>
      </w:r>
      <w:r w:rsidRPr="007A3296">
        <w:rPr>
          <w:rFonts w:ascii="Times New Roman" w:eastAsia="Times New Roman" w:hAnsi="Times New Roman" w:cs="Times New Roman"/>
        </w:rPr>
        <w:t>.</w:t>
      </w:r>
    </w:p>
    <w:p w14:paraId="2AB70BC2" w14:textId="77777777" w:rsidR="007A3296" w:rsidRPr="007A3296" w:rsidRDefault="007A3296" w:rsidP="007A3296">
      <w:pPr>
        <w:ind w:left="-20"/>
        <w:rPr>
          <w:rFonts w:ascii="Times New Roman" w:eastAsia="Times New Roman" w:hAnsi="Times New Roman" w:cs="Times New Roman"/>
        </w:rPr>
      </w:pPr>
    </w:p>
    <w:p w14:paraId="4B4AE22D" w14:textId="77777777" w:rsidR="007A3296" w:rsidRPr="007A3296" w:rsidRDefault="007A3296" w:rsidP="007A3296">
      <w:pPr>
        <w:ind w:left="-20"/>
        <w:rPr>
          <w:rFonts w:ascii="Times New Roman" w:eastAsia="Times New Roman" w:hAnsi="Times New Roman" w:cs="Times New Roman"/>
        </w:rPr>
      </w:pPr>
    </w:p>
    <w:p w14:paraId="12D3A3E1" w14:textId="77777777" w:rsidR="007A3296" w:rsidRPr="007A3296" w:rsidRDefault="00FF364B" w:rsidP="007A3296">
      <w:pPr>
        <w:ind w:left="-20"/>
        <w:rPr>
          <w:rFonts w:ascii="Times New Roman" w:eastAsia="Times New Roman" w:hAnsi="Times New Roman" w:cs="Times New Roman"/>
        </w:rPr>
      </w:pPr>
      <w:r w:rsidRPr="007A3296">
        <w:rPr>
          <w:rFonts w:ascii="Times New Roman" w:eastAsia="Times New Roman" w:hAnsi="Times New Roman" w:cs="Times New Roman"/>
        </w:rPr>
        <w:t>(Seal, if any)</w:t>
      </w:r>
      <w:r w:rsidRPr="007A3296">
        <w:rPr>
          <w:rFonts w:ascii="Times New Roman" w:eastAsia="Times New Roman" w:hAnsi="Times New Roman" w:cs="Times New Roman"/>
        </w:rPr>
        <w:tab/>
      </w:r>
      <w:r w:rsidRPr="007A3296">
        <w:rPr>
          <w:rFonts w:ascii="Times New Roman" w:eastAsia="Times New Roman" w:hAnsi="Times New Roman" w:cs="Times New Roman"/>
        </w:rPr>
        <w:tab/>
      </w:r>
      <w:r w:rsidRPr="007A3296">
        <w:rPr>
          <w:rFonts w:ascii="Times New Roman" w:eastAsia="Times New Roman" w:hAnsi="Times New Roman" w:cs="Times New Roman"/>
        </w:rPr>
        <w:tab/>
      </w:r>
      <w:r w:rsidRPr="007A3296">
        <w:rPr>
          <w:rFonts w:ascii="Times New Roman" w:eastAsia="Times New Roman" w:hAnsi="Times New Roman" w:cs="Times New Roman"/>
        </w:rPr>
        <w:tab/>
      </w:r>
      <w:r w:rsidRPr="007A3296">
        <w:rPr>
          <w:rFonts w:ascii="Times New Roman" w:eastAsia="Times New Roman" w:hAnsi="Times New Roman" w:cs="Times New Roman"/>
        </w:rPr>
        <w:tab/>
        <w:t>_______________________________________</w:t>
      </w:r>
    </w:p>
    <w:p w14:paraId="5C42A5CF" w14:textId="5A365C16" w:rsidR="007A3296" w:rsidRPr="007A3296" w:rsidRDefault="00FF364B" w:rsidP="007A3296">
      <w:pPr>
        <w:ind w:left="-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7A3296">
        <w:rPr>
          <w:rFonts w:ascii="Times New Roman" w:eastAsia="Times New Roman" w:hAnsi="Times New Roman" w:cs="Times New Roman"/>
        </w:rPr>
        <w:t>Signature of Notarial Officer</w:t>
      </w:r>
    </w:p>
    <w:p w14:paraId="0CE6520A" w14:textId="77777777" w:rsidR="00BE23A1" w:rsidRDefault="00BE23A1">
      <w:pPr>
        <w:ind w:left="-20"/>
        <w:rPr>
          <w:rFonts w:ascii="Times New Roman" w:eastAsia="Times New Roman" w:hAnsi="Times New Roman" w:cs="Times New Roman"/>
        </w:rPr>
        <w:sectPr w:rsidR="00BE23A1" w:rsidSect="00B97AB6">
          <w:pgSz w:w="12240" w:h="15840" w:code="1"/>
          <w:pgMar w:top="1584" w:right="1584" w:bottom="1584" w:left="1584" w:header="1584" w:footer="1584" w:gutter="0"/>
          <w:pgNumType w:start="1"/>
          <w:cols w:space="720"/>
        </w:sectPr>
      </w:pPr>
    </w:p>
    <w:p w14:paraId="2434E4E9" w14:textId="259EDA2E" w:rsidR="0090034A" w:rsidRDefault="00FF364B" w:rsidP="00BE23A1">
      <w:pPr>
        <w:ind w:left="-20"/>
        <w:jc w:val="center"/>
        <w:rPr>
          <w:rFonts w:ascii="Times New Roman" w:eastAsia="Times New Roman" w:hAnsi="Times New Roman" w:cs="Times New Roman"/>
        </w:rPr>
      </w:pPr>
      <w:r>
        <w:rPr>
          <w:rFonts w:ascii="Times New Roman" w:eastAsia="Times New Roman" w:hAnsi="Times New Roman" w:cs="Times New Roman"/>
        </w:rPr>
        <w:lastRenderedPageBreak/>
        <w:t>EXHIBIT A</w:t>
      </w:r>
    </w:p>
    <w:p w14:paraId="5A24CD55" w14:textId="122EB325" w:rsidR="00BE23A1" w:rsidRDefault="00FF364B" w:rsidP="00BE23A1">
      <w:pPr>
        <w:ind w:left="-20"/>
        <w:jc w:val="center"/>
        <w:rPr>
          <w:rFonts w:ascii="Times New Roman" w:eastAsia="Times New Roman" w:hAnsi="Times New Roman" w:cs="Times New Roman"/>
        </w:rPr>
      </w:pPr>
      <w:r>
        <w:rPr>
          <w:rFonts w:ascii="Times New Roman" w:eastAsia="Times New Roman" w:hAnsi="Times New Roman" w:cs="Times New Roman"/>
        </w:rPr>
        <w:t>Legal Description of the Property</w:t>
      </w:r>
    </w:p>
    <w:p w14:paraId="249B56EE" w14:textId="76629CAF" w:rsidR="00BE23A1" w:rsidRDefault="00BE23A1" w:rsidP="00BE23A1">
      <w:pPr>
        <w:ind w:left="-20"/>
        <w:jc w:val="center"/>
        <w:rPr>
          <w:rFonts w:ascii="Times New Roman" w:eastAsia="Times New Roman" w:hAnsi="Times New Roman" w:cs="Times New Roman"/>
        </w:rPr>
      </w:pPr>
    </w:p>
    <w:p w14:paraId="4021D691" w14:textId="07363410" w:rsidR="00BE23A1" w:rsidRDefault="00FF364B" w:rsidP="00BE23A1">
      <w:pPr>
        <w:ind w:left="-20"/>
        <w:jc w:val="center"/>
        <w:rPr>
          <w:rFonts w:ascii="Times New Roman" w:eastAsia="Times New Roman" w:hAnsi="Times New Roman" w:cs="Times New Roman"/>
        </w:rPr>
      </w:pPr>
      <w:r>
        <w:rPr>
          <w:rFonts w:ascii="Times New Roman" w:eastAsia="Times New Roman" w:hAnsi="Times New Roman" w:cs="Times New Roman"/>
        </w:rPr>
        <w:t>(</w:t>
      </w:r>
      <w:r w:rsidRPr="00BE23A1">
        <w:rPr>
          <w:rFonts w:ascii="Times New Roman" w:eastAsia="Times New Roman" w:hAnsi="Times New Roman" w:cs="Times New Roman"/>
          <w:highlight w:val="yellow"/>
        </w:rPr>
        <w:t>Attached</w:t>
      </w:r>
      <w:r>
        <w:rPr>
          <w:rFonts w:ascii="Times New Roman" w:eastAsia="Times New Roman" w:hAnsi="Times New Roman" w:cs="Times New Roman"/>
        </w:rPr>
        <w:t>)</w:t>
      </w:r>
    </w:p>
    <w:p w14:paraId="2434E4EA" w14:textId="77777777" w:rsidR="0090034A" w:rsidRDefault="00FF364B">
      <w:pPr>
        <w:spacing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2434E4EB" w14:textId="77777777" w:rsidR="0090034A" w:rsidRDefault="00FF364B">
      <w:pPr>
        <w:spacing w:line="256" w:lineRule="auto"/>
        <w:rPr>
          <w:sz w:val="24"/>
          <w:szCs w:val="24"/>
        </w:rPr>
      </w:pPr>
      <w:r>
        <w:rPr>
          <w:rFonts w:ascii="Times New Roman" w:eastAsia="Times New Roman" w:hAnsi="Times New Roman" w:cs="Times New Roman"/>
        </w:rPr>
        <w:t xml:space="preserve"> </w:t>
      </w:r>
    </w:p>
    <w:p w14:paraId="2434E4EC" w14:textId="0AB9907E" w:rsidR="0090034A" w:rsidRDefault="0090034A"/>
    <w:p w14:paraId="0BE8E268" w14:textId="00425ED7" w:rsidR="007A3296" w:rsidRPr="007A3296" w:rsidRDefault="007A3296" w:rsidP="007A3296"/>
    <w:p w14:paraId="0D3D1448" w14:textId="7B3FCE25" w:rsidR="007A3296" w:rsidRPr="007A3296" w:rsidRDefault="007A3296" w:rsidP="007A3296"/>
    <w:p w14:paraId="59D44E4D" w14:textId="40CCCE0B" w:rsidR="007A3296" w:rsidRPr="007A3296" w:rsidRDefault="007A3296" w:rsidP="007A3296"/>
    <w:p w14:paraId="0C094F52" w14:textId="5C34AFAA" w:rsidR="007A3296" w:rsidRPr="007A3296" w:rsidRDefault="007A3296" w:rsidP="007A3296"/>
    <w:p w14:paraId="6C43F368" w14:textId="05DDD725" w:rsidR="007A3296" w:rsidRPr="007A3296" w:rsidRDefault="007A3296" w:rsidP="007A3296"/>
    <w:p w14:paraId="2A934B62" w14:textId="6FBFB721" w:rsidR="007A3296" w:rsidRPr="007A3296" w:rsidRDefault="007A3296" w:rsidP="007A3296"/>
    <w:p w14:paraId="28E16699" w14:textId="6A29CDED" w:rsidR="007A3296" w:rsidRPr="007A3296" w:rsidRDefault="007A3296" w:rsidP="007A3296"/>
    <w:p w14:paraId="60CDEED6" w14:textId="57507D9A" w:rsidR="007A3296" w:rsidRPr="007A3296" w:rsidRDefault="007A3296" w:rsidP="007A3296"/>
    <w:p w14:paraId="45EF726F" w14:textId="0E05DEF9" w:rsidR="007A3296" w:rsidRPr="007A3296" w:rsidRDefault="007A3296" w:rsidP="007A3296"/>
    <w:p w14:paraId="1247B759" w14:textId="64519058" w:rsidR="007A3296" w:rsidRPr="007A3296" w:rsidRDefault="007A3296" w:rsidP="007A3296"/>
    <w:p w14:paraId="281B76F5" w14:textId="40AF5990" w:rsidR="007A3296" w:rsidRPr="007A3296" w:rsidRDefault="007A3296" w:rsidP="007A3296"/>
    <w:p w14:paraId="220BCADF" w14:textId="39729385" w:rsidR="007A3296" w:rsidRPr="007A3296" w:rsidRDefault="007A3296" w:rsidP="007A3296"/>
    <w:p w14:paraId="7B922C3B" w14:textId="31B7C83F" w:rsidR="007A3296" w:rsidRPr="007A3296" w:rsidRDefault="007A3296" w:rsidP="007A3296"/>
    <w:p w14:paraId="7289F99E" w14:textId="323A0F58" w:rsidR="007A3296" w:rsidRPr="007A3296" w:rsidRDefault="007A3296" w:rsidP="007A3296"/>
    <w:p w14:paraId="786B8100" w14:textId="4F40DBA1" w:rsidR="007A3296" w:rsidRPr="007A3296" w:rsidRDefault="007A3296" w:rsidP="007A3296"/>
    <w:p w14:paraId="0636886F" w14:textId="77777777" w:rsidR="007A3296" w:rsidRPr="007A3296" w:rsidRDefault="007A3296" w:rsidP="007A3296"/>
    <w:sectPr w:rsidR="007A3296" w:rsidRPr="007A3296" w:rsidSect="00B97AB6">
      <w:pgSz w:w="12240" w:h="15840" w:code="1"/>
      <w:pgMar w:top="1584" w:right="1584" w:bottom="1584" w:left="1584" w:header="1584" w:footer="15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A1DAC" w14:textId="77777777" w:rsidR="00D872DE" w:rsidRDefault="00D872DE">
      <w:pPr>
        <w:spacing w:line="240" w:lineRule="auto"/>
      </w:pPr>
      <w:r>
        <w:separator/>
      </w:r>
    </w:p>
  </w:endnote>
  <w:endnote w:type="continuationSeparator" w:id="0">
    <w:p w14:paraId="3673134F" w14:textId="77777777" w:rsidR="00D872DE" w:rsidRDefault="00D872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E4F3" w14:textId="77777777" w:rsidR="000214FA" w:rsidRDefault="000214FA">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592D" w14:textId="77777777" w:rsidR="0096000C" w:rsidRDefault="00D872DE">
    <w:pPr>
      <w:pStyle w:val="Footer"/>
    </w:pPr>
    <w:r>
      <w:rPr>
        <w:noProof/>
      </w:rPr>
      <w:pict w14:anchorId="72999600">
        <v:shapetype id="_x0000_t202" coordsize="21600,21600" o:spt="202" path="m,l,21600r21600,l21600,xe">
          <v:stroke joinstyle="miter"/>
          <v:path gradientshapeok="t" o:connecttype="rect"/>
        </v:shapetype>
        <v:shape id="zzmpTrailer_1078_19" o:spid="_x0000_s3073" type="#_x0000_t202" style="position:absolute;margin-left:0;margin-top:0;width:201.6pt;height:20.15pt;z-index:-251658240;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14:paraId="0BF25FA4" w14:textId="7F1C64C8" w:rsidR="0096000C" w:rsidRDefault="00FF364B">
                <w:pPr>
                  <w:pStyle w:val="MacPacTrailer"/>
                </w:pPr>
                <w:r>
                  <w:t>22949297.4</w:t>
                </w:r>
              </w:p>
              <w:p w14:paraId="6C4BC2DC" w14:textId="515A7BA2" w:rsidR="0096000C" w:rsidRDefault="0096000C">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B1FB" w14:textId="77777777" w:rsidR="0096000C" w:rsidRDefault="00D872DE">
    <w:pPr>
      <w:pStyle w:val="Footer"/>
    </w:pPr>
    <w:r>
      <w:rPr>
        <w:noProof/>
      </w:rPr>
      <w:pict w14:anchorId="39672BFB">
        <v:shapetype id="_x0000_t202" coordsize="21600,21600" o:spt="202" path="m,l,21600r21600,l21600,xe">
          <v:stroke joinstyle="miter"/>
          <v:path gradientshapeok="t" o:connecttype="rect"/>
        </v:shapetype>
        <v:shape id="zzmpTrailer_1078_1B" o:spid="_x0000_s3074" type="#_x0000_t202" style="position:absolute;margin-left:0;margin-top:0;width:201.6pt;height:20.15pt;z-index:-251657216;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14:paraId="26B194EC" w14:textId="5BD41CAE" w:rsidR="0096000C" w:rsidRDefault="00FF364B">
                <w:pPr>
                  <w:pStyle w:val="MacPacTrailer"/>
                </w:pPr>
                <w:r>
                  <w:t>22949297.4</w:t>
                </w:r>
              </w:p>
              <w:p w14:paraId="05AAE34D" w14:textId="24AD4E98" w:rsidR="0096000C" w:rsidRDefault="0096000C">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ED049" w14:textId="77777777" w:rsidR="00D872DE" w:rsidRDefault="00D872DE">
      <w:pPr>
        <w:spacing w:line="240" w:lineRule="auto"/>
      </w:pPr>
      <w:r>
        <w:separator/>
      </w:r>
    </w:p>
  </w:footnote>
  <w:footnote w:type="continuationSeparator" w:id="0">
    <w:p w14:paraId="65EE42EF" w14:textId="77777777" w:rsidR="00D872DE" w:rsidRDefault="00D872DE">
      <w:pPr>
        <w:spacing w:line="240" w:lineRule="auto"/>
      </w:pPr>
      <w:r>
        <w:continuationSeparator/>
      </w:r>
    </w:p>
  </w:footnote>
  <w:footnote w:id="1">
    <w:p w14:paraId="7D18366A" w14:textId="017A699A" w:rsidR="000214FA" w:rsidRPr="00B97AB6" w:rsidRDefault="00FF364B" w:rsidP="00BE23A1">
      <w:pPr>
        <w:pStyle w:val="FootnoteText"/>
        <w:jc w:val="both"/>
        <w:rPr>
          <w:rFonts w:ascii="Times New Roman" w:hAnsi="Times New Roman" w:cs="Times New Roman"/>
        </w:rPr>
      </w:pPr>
      <w:r w:rsidRPr="00B97AB6">
        <w:rPr>
          <w:rStyle w:val="FootnoteReference"/>
          <w:rFonts w:ascii="Times New Roman" w:hAnsi="Times New Roman" w:cs="Times New Roman"/>
        </w:rPr>
        <w:footnoteRef/>
      </w:r>
      <w:r w:rsidRPr="00B97AB6">
        <w:rPr>
          <w:rFonts w:ascii="Times New Roman" w:hAnsi="Times New Roman" w:cs="Times New Roman"/>
        </w:rPr>
        <w:t xml:space="preserve"> NTD</w:t>
      </w:r>
      <w:r w:rsidR="00BE23A1">
        <w:rPr>
          <w:rFonts w:ascii="Times New Roman" w:hAnsi="Times New Roman" w:cs="Times New Roman"/>
        </w:rPr>
        <w:t xml:space="preserve"> (delete prior to execution)</w:t>
      </w:r>
      <w:r w:rsidRPr="00B97AB6">
        <w:rPr>
          <w:rFonts w:ascii="Times New Roman" w:hAnsi="Times New Roman" w:cs="Times New Roman"/>
        </w:rPr>
        <w:t xml:space="preserve">:  Confirm County recording requirements (this statement is not required in Clark County).  </w:t>
      </w:r>
      <w:r w:rsidR="00B812AA">
        <w:rPr>
          <w:rFonts w:ascii="Times New Roman" w:hAnsi="Times New Roman" w:cs="Times New Roman"/>
        </w:rPr>
        <w:t>Margins</w:t>
      </w:r>
      <w:r w:rsidRPr="00B97AB6">
        <w:rPr>
          <w:rFonts w:ascii="Times New Roman" w:hAnsi="Times New Roman" w:cs="Times New Roman"/>
        </w:rPr>
        <w:t xml:space="preserve"> should be at least 1” all around with all font, including footers, being at least 10pt.  Blue or black ink should be used for signature and the Nevada statutory form of notary block should be used if notarized within Nevada.</w:t>
      </w:r>
    </w:p>
  </w:footnote>
  <w:footnote w:id="2">
    <w:p w14:paraId="09B6DEAE" w14:textId="47FD3DC6" w:rsidR="0054290A" w:rsidRPr="0054290A" w:rsidRDefault="00FF364B">
      <w:pPr>
        <w:pStyle w:val="FootnoteText"/>
        <w:rPr>
          <w:rFonts w:ascii="Times New Roman" w:hAnsi="Times New Roman" w:cs="Times New Roman"/>
        </w:rPr>
      </w:pPr>
      <w:r w:rsidRPr="0054290A">
        <w:rPr>
          <w:rStyle w:val="FootnoteReference"/>
          <w:rFonts w:ascii="Times New Roman" w:hAnsi="Times New Roman" w:cs="Times New Roman"/>
        </w:rPr>
        <w:footnoteRef/>
      </w:r>
      <w:r w:rsidRPr="0054290A">
        <w:rPr>
          <w:rFonts w:ascii="Times New Roman" w:hAnsi="Times New Roman" w:cs="Times New Roman"/>
        </w:rPr>
        <w:t xml:space="preserve"> NTD (delete prior to execution): Choose bracketed language as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E4F1" w14:textId="77777777" w:rsidR="000214FA" w:rsidRDefault="000214FA">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E4F5" w14:textId="77777777" w:rsidR="000214FA" w:rsidRDefault="000214FA">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123"/>
    <w:multiLevelType w:val="hybridMultilevel"/>
    <w:tmpl w:val="ECCE3F22"/>
    <w:lvl w:ilvl="0" w:tplc="68AAABA2">
      <w:start w:val="1"/>
      <w:numFmt w:val="decimal"/>
      <w:lvlText w:val="%1."/>
      <w:lvlJc w:val="left"/>
      <w:pPr>
        <w:ind w:left="720" w:hanging="360"/>
      </w:pPr>
    </w:lvl>
    <w:lvl w:ilvl="1" w:tplc="F32C6040" w:tentative="1">
      <w:start w:val="1"/>
      <w:numFmt w:val="lowerLetter"/>
      <w:lvlText w:val="%2."/>
      <w:lvlJc w:val="left"/>
      <w:pPr>
        <w:ind w:left="1440" w:hanging="360"/>
      </w:pPr>
    </w:lvl>
    <w:lvl w:ilvl="2" w:tplc="FCC4832A" w:tentative="1">
      <w:start w:val="1"/>
      <w:numFmt w:val="lowerRoman"/>
      <w:lvlText w:val="%3."/>
      <w:lvlJc w:val="right"/>
      <w:pPr>
        <w:ind w:left="2160" w:hanging="180"/>
      </w:pPr>
    </w:lvl>
    <w:lvl w:ilvl="3" w:tplc="853822CE" w:tentative="1">
      <w:start w:val="1"/>
      <w:numFmt w:val="decimal"/>
      <w:lvlText w:val="%4."/>
      <w:lvlJc w:val="left"/>
      <w:pPr>
        <w:ind w:left="2880" w:hanging="360"/>
      </w:pPr>
    </w:lvl>
    <w:lvl w:ilvl="4" w:tplc="B00C353A" w:tentative="1">
      <w:start w:val="1"/>
      <w:numFmt w:val="lowerLetter"/>
      <w:lvlText w:val="%5."/>
      <w:lvlJc w:val="left"/>
      <w:pPr>
        <w:ind w:left="3600" w:hanging="360"/>
      </w:pPr>
    </w:lvl>
    <w:lvl w:ilvl="5" w:tplc="6E701F12" w:tentative="1">
      <w:start w:val="1"/>
      <w:numFmt w:val="lowerRoman"/>
      <w:lvlText w:val="%6."/>
      <w:lvlJc w:val="right"/>
      <w:pPr>
        <w:ind w:left="4320" w:hanging="180"/>
      </w:pPr>
    </w:lvl>
    <w:lvl w:ilvl="6" w:tplc="7CF09EBA" w:tentative="1">
      <w:start w:val="1"/>
      <w:numFmt w:val="decimal"/>
      <w:lvlText w:val="%7."/>
      <w:lvlJc w:val="left"/>
      <w:pPr>
        <w:ind w:left="5040" w:hanging="360"/>
      </w:pPr>
    </w:lvl>
    <w:lvl w:ilvl="7" w:tplc="E50C96BE" w:tentative="1">
      <w:start w:val="1"/>
      <w:numFmt w:val="lowerLetter"/>
      <w:lvlText w:val="%8."/>
      <w:lvlJc w:val="left"/>
      <w:pPr>
        <w:ind w:left="5760" w:hanging="360"/>
      </w:pPr>
    </w:lvl>
    <w:lvl w:ilvl="8" w:tplc="5F581BB8" w:tentative="1">
      <w:start w:val="1"/>
      <w:numFmt w:val="lowerRoman"/>
      <w:lvlText w:val="%9."/>
      <w:lvlJc w:val="right"/>
      <w:pPr>
        <w:ind w:left="6480" w:hanging="180"/>
      </w:pPr>
    </w:lvl>
  </w:abstractNum>
  <w:abstractNum w:abstractNumId="1" w15:restartNumberingAfterBreak="0">
    <w:nsid w:val="416D32BC"/>
    <w:multiLevelType w:val="multilevel"/>
    <w:tmpl w:val="48A445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86749E1"/>
    <w:multiLevelType w:val="multilevel"/>
    <w:tmpl w:val="61E89D6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AE92A06"/>
    <w:multiLevelType w:val="multilevel"/>
    <w:tmpl w:val="D40ED54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4A"/>
    <w:rsid w:val="000212AB"/>
    <w:rsid w:val="000214FA"/>
    <w:rsid w:val="00030EE5"/>
    <w:rsid w:val="001444D2"/>
    <w:rsid w:val="0018341A"/>
    <w:rsid w:val="00270C71"/>
    <w:rsid w:val="002B3B37"/>
    <w:rsid w:val="00346D13"/>
    <w:rsid w:val="00353FCC"/>
    <w:rsid w:val="00451DB1"/>
    <w:rsid w:val="00494A86"/>
    <w:rsid w:val="0054290A"/>
    <w:rsid w:val="005E1398"/>
    <w:rsid w:val="005F6410"/>
    <w:rsid w:val="00682852"/>
    <w:rsid w:val="006D5F85"/>
    <w:rsid w:val="00712C57"/>
    <w:rsid w:val="00747C00"/>
    <w:rsid w:val="007A3296"/>
    <w:rsid w:val="007E51D8"/>
    <w:rsid w:val="008355A4"/>
    <w:rsid w:val="0088661A"/>
    <w:rsid w:val="008D1645"/>
    <w:rsid w:val="0090034A"/>
    <w:rsid w:val="00945661"/>
    <w:rsid w:val="0096000C"/>
    <w:rsid w:val="009B1F3A"/>
    <w:rsid w:val="00A42587"/>
    <w:rsid w:val="00A74D54"/>
    <w:rsid w:val="00A9120C"/>
    <w:rsid w:val="00AF13E2"/>
    <w:rsid w:val="00B57FA0"/>
    <w:rsid w:val="00B812AA"/>
    <w:rsid w:val="00B9242D"/>
    <w:rsid w:val="00B97AB6"/>
    <w:rsid w:val="00BE23A1"/>
    <w:rsid w:val="00BF17C6"/>
    <w:rsid w:val="00C9357F"/>
    <w:rsid w:val="00CB598A"/>
    <w:rsid w:val="00D14CE6"/>
    <w:rsid w:val="00D25538"/>
    <w:rsid w:val="00D74125"/>
    <w:rsid w:val="00D872DE"/>
    <w:rsid w:val="00DC5A14"/>
    <w:rsid w:val="00DD04D2"/>
    <w:rsid w:val="00EF0D1B"/>
    <w:rsid w:val="00F47519"/>
    <w:rsid w:val="00FD56FF"/>
    <w:rsid w:val="00FF3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5:docId w15:val="{31F48EBD-BCEB-453B-9EBE-C91C7B44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Source Sans Pro" w:hAnsi="Source Sans Pro" w:cs="Source Sans Pro"/>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Pr>
      <w:rFonts w:ascii="Source Sans Pro" w:eastAsia="Source Sans Pro" w:hAnsi="Source Sans Pro" w:cs="Source Sans Pro"/>
      <w:sz w:val="40"/>
      <w:szCs w:val="4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eastAsia="Source Sans Pro" w:hAnsi="Times New Roman" w:cs="Times New Roman"/>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Source Sans Pro" w:eastAsia="Source Sans Pro" w:hAnsi="Source Sans Pro" w:cs="Source Sans Pro"/>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Source Sans Pro" w:eastAsia="Source Sans Pro" w:hAnsi="Source Sans Pro" w:cs="Source Sans Pro"/>
      <w:b/>
      <w:bCs/>
      <w:sz w:val="20"/>
      <w:szCs w:val="20"/>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ascii="Source Sans Pro" w:eastAsia="Source Sans Pro" w:hAnsi="Source Sans Pro" w:cs="Source Sans Pro"/>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rFonts w:ascii="Source Sans Pro" w:eastAsia="Source Sans Pro" w:hAnsi="Source Sans Pro" w:cs="Source Sans Pro"/>
    </w:rPr>
  </w:style>
  <w:style w:type="paragraph" w:styleId="Revision">
    <w:name w:val="Revision"/>
    <w:hidden/>
    <w:uiPriority w:val="99"/>
    <w:semiHidden/>
    <w:pPr>
      <w:spacing w:line="240" w:lineRule="auto"/>
    </w:pPr>
  </w:style>
  <w:style w:type="character" w:customStyle="1" w:styleId="DocID">
    <w:name w:val="DocID"/>
    <w:basedOn w:val="DefaultParagraphFont"/>
    <w:rPr>
      <w:rFonts w:ascii="Arial" w:eastAsia="Calibri" w:hAnsi="Arial" w:cs="Arial"/>
      <w:b w:val="0"/>
      <w:i w:val="0"/>
      <w:caps w:val="0"/>
      <w:vanish w:val="0"/>
      <w:color w:val="000000"/>
      <w:sz w:val="15"/>
      <w:u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line="240" w:lineRule="auto"/>
    </w:pPr>
    <w:tblPr>
      <w:tblStyleRowBandSize w:val="1"/>
      <w:tblStyleColBandSize w:val="1"/>
    </w:tblPr>
  </w:style>
  <w:style w:type="paragraph" w:customStyle="1" w:styleId="MacPacTrailer">
    <w:name w:val="MacPac Trailer"/>
    <w:rsid w:val="0096000C"/>
    <w:pPr>
      <w:widowControl w:val="0"/>
      <w:spacing w:line="200" w:lineRule="exact"/>
    </w:pPr>
    <w:rPr>
      <w:rFonts w:ascii="Arial" w:eastAsia="Times New Roman" w:hAnsi="Arial" w:cs="Times New Roman"/>
      <w:sz w:val="16"/>
    </w:rPr>
  </w:style>
  <w:style w:type="character" w:styleId="PlaceholderText">
    <w:name w:val="Placeholder Text"/>
    <w:basedOn w:val="DefaultParagraphFont"/>
    <w:uiPriority w:val="99"/>
    <w:semiHidden/>
    <w:rsid w:val="00CB598A"/>
    <w:rPr>
      <w:color w:val="808080"/>
    </w:rPr>
  </w:style>
  <w:style w:type="paragraph" w:styleId="FootnoteText">
    <w:name w:val="footnote text"/>
    <w:basedOn w:val="Normal"/>
    <w:link w:val="FootnoteTextChar"/>
    <w:uiPriority w:val="99"/>
    <w:semiHidden/>
    <w:unhideWhenUsed/>
    <w:rsid w:val="00B97AB6"/>
    <w:pPr>
      <w:spacing w:line="240" w:lineRule="auto"/>
    </w:pPr>
    <w:rPr>
      <w:sz w:val="20"/>
      <w:szCs w:val="20"/>
    </w:rPr>
  </w:style>
  <w:style w:type="character" w:customStyle="1" w:styleId="FootnoteTextChar">
    <w:name w:val="Footnote Text Char"/>
    <w:basedOn w:val="DefaultParagraphFont"/>
    <w:link w:val="FootnoteText"/>
    <w:uiPriority w:val="99"/>
    <w:semiHidden/>
    <w:rsid w:val="00B97AB6"/>
    <w:rPr>
      <w:sz w:val="20"/>
      <w:szCs w:val="20"/>
    </w:rPr>
  </w:style>
  <w:style w:type="character" w:styleId="FootnoteReference">
    <w:name w:val="footnote reference"/>
    <w:basedOn w:val="DefaultParagraphFont"/>
    <w:uiPriority w:val="99"/>
    <w:semiHidden/>
    <w:unhideWhenUsed/>
    <w:rsid w:val="00B97A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 A c t i v e ! 2 2 9 4 9 2 9 7 . 4 < / d o c u m e n t i d >  
     < s e n d e r i d > J T H A L G O T T < / s e n d e r i d >  
     < s e n d e r e m a i l > J T h a l g o t t @ B H F S . c o m < / s e n d e r e m a i l >  
     < l a s t m o d i f i e d > 2 0 2 1 - 0 9 - 2 3 T 1 9 : 0 2 : 0 0 . 0 0 0 0 0 0 0 - 0 7 : 0 0 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Lbd7uTPtXSD+O9Lndc6MA1d/MiQ==">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</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D5A56AA6E8047346A6E7D7C0F8C4F62D" ma:contentTypeVersion="16" ma:contentTypeDescription="Create a new document." ma:contentTypeScope="" ma:versionID="7a10e68be5de85a270068b2aa12def42">
  <xsd:schema xmlns:xsd="http://www.w3.org/2001/XMLSchema" xmlns:xs="http://www.w3.org/2001/XMLSchema" xmlns:p="http://schemas.microsoft.com/office/2006/metadata/properties" xmlns:ns2="7f468b17-14c5-48de-b035-2ea93d2728ba" xmlns:ns3="27bf3efb-b35e-40e1-bfe9-2ef30571c2e9" targetNamespace="http://schemas.microsoft.com/office/2006/metadata/properties" ma:root="true" ma:fieldsID="8451ec5659403a7faa8ed7ff86f0d3bb" ns2:_="" ns3:_="">
    <xsd:import namespace="7f468b17-14c5-48de-b035-2ea93d2728ba"/>
    <xsd:import namespace="27bf3efb-b35e-40e1-bfe9-2ef30571c2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igrationstatus" minOccurs="0"/>
                <xsd:element ref="ns2:Comments" minOccurs="0"/>
                <xsd:element ref="ns2:Sh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68b17-14c5-48de-b035-2ea93d272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058295-f921-4500-a655-e23c0dd4b9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igrationstatus" ma:index="21" nillable="true" ma:displayName="Migration sort status" ma:format="Dropdown" ma:internalName="Migrationstatus">
      <xsd:simpleType>
        <xsd:restriction base="dms:Choice">
          <xsd:enumeration value="Not Started"/>
          <xsd:enumeration value="In Progress"/>
          <xsd:enumeration value="Pending Review"/>
          <xsd:enumeration value="Completed"/>
        </xsd:restriction>
      </xsd:simpleType>
    </xsd:element>
    <xsd:element name="Comments" ma:index="22" nillable="true" ma:displayName="Comments" ma:format="Dropdown" ma:internalName="Comments">
      <xsd:simpleType>
        <xsd:restriction base="dms:Note">
          <xsd:maxLength value="255"/>
        </xsd:restriction>
      </xsd:simpleType>
    </xsd:element>
    <xsd:element name="Shared" ma:index="23" nillable="true" ma:displayName="Shared" ma:description="Note here if a folder is shared with someone outside the NCEF organization." ma:format="Dropdown" ma:internalName="Shar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bf3efb-b35e-40e1-bfe9-2ef30571c2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aa2851-05fe-4542-a95f-eb2ec452c58f}" ma:internalName="TaxCatchAll" ma:showField="CatchAllData" ma:web="27bf3efb-b35e-40e1-bfe9-2ef30571c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Migrationstatus xmlns="7f468b17-14c5-48de-b035-2ea93d2728ba" xsi:nil="true"/>
    <Comments xmlns="7f468b17-14c5-48de-b035-2ea93d2728ba" xsi:nil="true"/>
    <TaxCatchAll xmlns="27bf3efb-b35e-40e1-bfe9-2ef30571c2e9" xsi:nil="true"/>
    <lcf76f155ced4ddcb4097134ff3c332f xmlns="7f468b17-14c5-48de-b035-2ea93d2728ba">
      <Terms xmlns="http://schemas.microsoft.com/office/infopath/2007/PartnerControls"/>
    </lcf76f155ced4ddcb4097134ff3c332f>
    <Shared xmlns="7f468b17-14c5-48de-b035-2ea93d2728ba" xsi:nil="true"/>
  </documentManagement>
</p:properties>
</file>

<file path=customXml/itemProps1.xml><?xml version="1.0" encoding="utf-8"?>
<ds:datastoreItem xmlns:ds="http://schemas.openxmlformats.org/officeDocument/2006/customXml" ds:itemID="{F610EF73-2616-4773-98C0-F0710847035D}">
  <ds:schemaRefs>
    <ds:schemaRef ds:uri="http://www.imanage.com/work/xmlschema"/>
  </ds:schemaRefs>
</ds:datastoreItem>
</file>

<file path=customXml/itemProps2.xml><?xml version="1.0" encoding="utf-8"?>
<ds:datastoreItem xmlns:ds="http://schemas.openxmlformats.org/officeDocument/2006/customXml" ds:itemID="{B9D73525-CF24-406E-AD60-0CA50BA13430}">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6472109-3713-4D5D-81D6-F47256541DD1}"/>
</file>

<file path=customXml/itemProps5.xml><?xml version="1.0" encoding="utf-8"?>
<ds:datastoreItem xmlns:ds="http://schemas.openxmlformats.org/officeDocument/2006/customXml" ds:itemID="{07138D31-D275-4CB7-AA9D-6EA1C3319488}"/>
</file>

<file path=customXml/itemProps6.xml><?xml version="1.0" encoding="utf-8"?>
<ds:datastoreItem xmlns:ds="http://schemas.openxmlformats.org/officeDocument/2006/customXml" ds:itemID="{6004FF2E-90D6-43DD-8C18-741F7B4CF221}"/>
</file>

<file path=docProps/app.xml><?xml version="1.0" encoding="utf-8"?>
<Properties xmlns="http://schemas.openxmlformats.org/officeDocument/2006/extended-properties" xmlns:vt="http://schemas.openxmlformats.org/officeDocument/2006/docPropsVTypes">
  <Template>Normal</Template>
  <TotalTime>2</TotalTime>
  <Pages>9</Pages>
  <Words>2621</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J. McCarter</cp:lastModifiedBy>
  <cp:revision>2</cp:revision>
  <dcterms:created xsi:type="dcterms:W3CDTF">2022-03-06T17:12:00Z</dcterms:created>
  <dcterms:modified xsi:type="dcterms:W3CDTF">2022-03-06T17:12:00Z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0x010100D5A56AA6E8047346A6E7D7C0F8C4F62D</vt:lpwstr>
  </property>
  <property fmtid="{D5CDD505-2E9C-101B-9397-08002B2CF9AE}" pid="4" name="docLang">
    <vt:lpwstr>en</vt:lpwstr>
  </property>
  <property fmtid="{D5CDD505-2E9C-101B-9397-08002B2CF9AE}" pid="5" name="MediaServiceImageTags">
    <vt:lpwstr/>
  </property>
</Properties>
</file>